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AACAF" w14:textId="77777777" w:rsidR="0078757C" w:rsidRPr="0078757C" w:rsidRDefault="0078757C" w:rsidP="0078757C">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78757C">
        <w:rPr>
          <w:rFonts w:ascii="inherit" w:eastAsia="Times New Roman" w:hAnsi="inherit" w:cs="Arial"/>
          <w:color w:val="111111"/>
          <w:sz w:val="20"/>
          <w:szCs w:val="20"/>
        </w:rPr>
        <w:t>(All the questions in this assignment are based on the data set provided below)</w:t>
      </w:r>
    </w:p>
    <w:p w14:paraId="468F878C" w14:textId="77777777" w:rsidR="0078757C" w:rsidRPr="0078757C" w:rsidRDefault="0078757C" w:rsidP="0078757C">
      <w:pPr>
        <w:shd w:val="clear" w:color="auto" w:fill="FFFFFF"/>
        <w:spacing w:before="75" w:after="75" w:line="240" w:lineRule="auto"/>
        <w:rPr>
          <w:rFonts w:ascii="inherit" w:eastAsia="Times New Roman" w:hAnsi="inherit" w:cs="Arial"/>
          <w:color w:val="111111"/>
          <w:sz w:val="20"/>
          <w:szCs w:val="20"/>
        </w:rPr>
      </w:pPr>
      <w:r w:rsidRPr="0078757C">
        <w:rPr>
          <w:rFonts w:ascii="inherit" w:eastAsia="Times New Roman" w:hAnsi="inherit" w:cs="Arial"/>
          <w:color w:val="111111"/>
          <w:sz w:val="20"/>
          <w:szCs w:val="20"/>
        </w:rPr>
        <w:t>On the official website of the city government, it is reported that the mean household size in the city of Chandler is 3.1 with a standard deviation of 1.6, calculated based on all the households within the city. I wonder if the households within my neighborhood would be significantly different from the city statistics. So I record the household sizes of 16 of the families I know within my neighborhood to run a statistical comparison. The data are presented below. What is the dependent variable and independent variable in this statistical test?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
        <w:gridCol w:w="218"/>
        <w:gridCol w:w="1759"/>
        <w:gridCol w:w="5501"/>
      </w:tblGrid>
      <w:tr w:rsidR="0078757C" w:rsidRPr="0078757C" w14:paraId="3116F362"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B4FD4C3"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Household (subject)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1FA95"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Household size</w:t>
            </w:r>
          </w:p>
        </w:tc>
      </w:tr>
      <w:tr w:rsidR="0078757C" w:rsidRPr="0078757C" w14:paraId="32ED5961"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883B47E"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020F6"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2</w:t>
            </w:r>
          </w:p>
        </w:tc>
      </w:tr>
      <w:tr w:rsidR="0078757C" w:rsidRPr="0078757C" w14:paraId="7D456D83"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68ABA2D"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52552"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4</w:t>
            </w:r>
          </w:p>
        </w:tc>
      </w:tr>
      <w:tr w:rsidR="0078757C" w:rsidRPr="0078757C" w14:paraId="77BE60F9"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B8739AA"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C315C"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2</w:t>
            </w:r>
          </w:p>
        </w:tc>
      </w:tr>
      <w:tr w:rsidR="0078757C" w:rsidRPr="0078757C" w14:paraId="7F089B48"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D9B2665"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241CC6F0"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6</w:t>
            </w:r>
          </w:p>
        </w:tc>
      </w:tr>
      <w:tr w:rsidR="0078757C" w:rsidRPr="0078757C" w14:paraId="482CDDE3"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83A1EE8"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06699"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3</w:t>
            </w:r>
          </w:p>
        </w:tc>
      </w:tr>
      <w:tr w:rsidR="0078757C" w:rsidRPr="0078757C" w14:paraId="327D2DC6"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C49334A"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19851"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2</w:t>
            </w:r>
          </w:p>
        </w:tc>
      </w:tr>
      <w:tr w:rsidR="0078757C" w:rsidRPr="0078757C" w14:paraId="717911A6"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751D050"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68B13632"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4</w:t>
            </w:r>
          </w:p>
        </w:tc>
      </w:tr>
      <w:tr w:rsidR="0078757C" w:rsidRPr="0078757C" w14:paraId="1D904C50"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CA70650"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3EAA1264"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4</w:t>
            </w:r>
          </w:p>
        </w:tc>
      </w:tr>
      <w:tr w:rsidR="0078757C" w:rsidRPr="0078757C" w14:paraId="1292AEB6"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3CC6590"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1361309D"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3</w:t>
            </w:r>
          </w:p>
        </w:tc>
      </w:tr>
      <w:tr w:rsidR="0078757C" w:rsidRPr="0078757C" w14:paraId="2EEB7384"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0452E06"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034E9C"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5</w:t>
            </w:r>
          </w:p>
        </w:tc>
      </w:tr>
      <w:tr w:rsidR="0078757C" w:rsidRPr="0078757C" w14:paraId="0D4927B1"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9BB5550"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42C4A70B"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6</w:t>
            </w:r>
          </w:p>
        </w:tc>
      </w:tr>
      <w:tr w:rsidR="0078757C" w:rsidRPr="0078757C" w14:paraId="0DEF1944"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A846AD8"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3CD7D"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2</w:t>
            </w:r>
          </w:p>
        </w:tc>
      </w:tr>
      <w:tr w:rsidR="0078757C" w:rsidRPr="0078757C" w14:paraId="028C90A9"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8A90BEA"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ACB0C"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3</w:t>
            </w:r>
          </w:p>
        </w:tc>
      </w:tr>
      <w:tr w:rsidR="0078757C" w:rsidRPr="0078757C" w14:paraId="46304418"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5965C43"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545E7160"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5</w:t>
            </w:r>
          </w:p>
        </w:tc>
      </w:tr>
      <w:tr w:rsidR="0078757C" w:rsidRPr="0078757C" w14:paraId="4D2F24F7"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4B12CDA"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282C2"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3</w:t>
            </w:r>
          </w:p>
        </w:tc>
      </w:tr>
      <w:tr w:rsidR="0078757C" w:rsidRPr="0078757C" w14:paraId="536D9F88" w14:textId="77777777" w:rsidTr="0078757C">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4AA056D"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99EFD71" w14:textId="77777777" w:rsidR="0078757C" w:rsidRPr="0078757C" w:rsidRDefault="0078757C" w:rsidP="0078757C">
            <w:pPr>
              <w:spacing w:after="0" w:line="240" w:lineRule="auto"/>
              <w:rPr>
                <w:rFonts w:ascii="inherit" w:eastAsia="Times New Roman" w:hAnsi="inherit" w:cs="Times New Roman"/>
                <w:sz w:val="20"/>
                <w:szCs w:val="20"/>
              </w:rPr>
            </w:pPr>
            <w:r w:rsidRPr="0078757C">
              <w:rPr>
                <w:rFonts w:ascii="inherit" w:eastAsia="Times New Roman" w:hAnsi="inherit" w:cs="Times New Roman"/>
                <w:sz w:val="20"/>
                <w:szCs w:val="20"/>
              </w:rPr>
              <w:t>2</w:t>
            </w:r>
          </w:p>
        </w:tc>
      </w:tr>
      <w:tr w:rsidR="0078757C" w:rsidRPr="0078757C" w14:paraId="16072883" w14:textId="77777777" w:rsidTr="0078757C">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2F8E0930" w14:textId="7E21EEF5"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20.25pt;height:17.25pt" o:ole="">
                  <v:imagedata r:id="rId6" o:title=""/>
                </v:shape>
                <w:control r:id="rId7" w:name="DefaultOcxName" w:shapeid="_x0000_i1082"/>
              </w:object>
            </w:r>
          </w:p>
        </w:tc>
        <w:tc>
          <w:tcPr>
            <w:tcW w:w="0" w:type="auto"/>
            <w:hideMark/>
          </w:tcPr>
          <w:p w14:paraId="770335AD"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512F1360"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DV-Household size; IV-Chandler</w:t>
            </w:r>
          </w:p>
        </w:tc>
      </w:tr>
      <w:tr w:rsidR="0078757C" w:rsidRPr="0078757C" w14:paraId="1E1CEFB8" w14:textId="77777777" w:rsidTr="0078757C">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2BA9ECE1" w14:textId="5FAC5CDE"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085" type="#_x0000_t75" style="width:20.25pt;height:17.25pt" o:ole="">
                  <v:imagedata r:id="rId6" o:title=""/>
                </v:shape>
                <w:control r:id="rId8" w:name="DefaultOcxName1" w:shapeid="_x0000_i1085"/>
              </w:object>
            </w:r>
          </w:p>
        </w:tc>
        <w:tc>
          <w:tcPr>
            <w:tcW w:w="0" w:type="auto"/>
            <w:hideMark/>
          </w:tcPr>
          <w:p w14:paraId="30F12B90"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2F20F327"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DV-Location (Chandler or my neighborhood); IV-Household size</w:t>
            </w:r>
          </w:p>
        </w:tc>
      </w:tr>
      <w:tr w:rsidR="0078757C" w:rsidRPr="009C61B5" w14:paraId="79831592" w14:textId="77777777" w:rsidTr="0078757C">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5725236F" w14:textId="09CC6379"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66" type="#_x0000_t75" style="width:20.25pt;height:17.25pt" o:ole="">
                  <v:imagedata r:id="rId9" o:title=""/>
                </v:shape>
                <w:control r:id="rId10" w:name="DefaultOcxName2" w:shapeid="_x0000_i1166"/>
              </w:object>
            </w:r>
          </w:p>
        </w:tc>
        <w:tc>
          <w:tcPr>
            <w:tcW w:w="0" w:type="auto"/>
            <w:hideMark/>
          </w:tcPr>
          <w:p w14:paraId="46CD3F00"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4AF6CF7F" w14:textId="77777777" w:rsidR="0078757C" w:rsidRPr="009C61B5" w:rsidRDefault="0078757C" w:rsidP="0078757C">
            <w:pPr>
              <w:spacing w:before="75" w:after="75" w:line="240" w:lineRule="auto"/>
              <w:rPr>
                <w:rFonts w:ascii="inherit" w:eastAsia="Times New Roman" w:hAnsi="inherit" w:cs="Arial"/>
                <w:sz w:val="20"/>
                <w:szCs w:val="20"/>
                <w:highlight w:val="yellow"/>
              </w:rPr>
            </w:pPr>
            <w:r w:rsidRPr="009C61B5">
              <w:rPr>
                <w:rFonts w:ascii="inherit" w:eastAsia="Times New Roman" w:hAnsi="inherit" w:cs="Arial"/>
                <w:sz w:val="20"/>
                <w:szCs w:val="20"/>
                <w:highlight w:val="yellow"/>
              </w:rPr>
              <w:t>DV-Household size; IV-Location (Chandler or my neighborhood)</w:t>
            </w:r>
          </w:p>
        </w:tc>
      </w:tr>
      <w:tr w:rsidR="0078757C" w:rsidRPr="0078757C" w14:paraId="2F9C93AF" w14:textId="77777777" w:rsidTr="0078757C">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34DF8B75" w14:textId="1C82A73E"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091" type="#_x0000_t75" style="width:20.25pt;height:17.25pt" o:ole="">
                  <v:imagedata r:id="rId6" o:title=""/>
                </v:shape>
                <w:control r:id="rId11" w:name="DefaultOcxName3" w:shapeid="_x0000_i1091"/>
              </w:object>
            </w:r>
          </w:p>
        </w:tc>
        <w:tc>
          <w:tcPr>
            <w:tcW w:w="0" w:type="auto"/>
            <w:hideMark/>
          </w:tcPr>
          <w:p w14:paraId="7EF5E66F"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3A9635D9"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DV-My neighborhood; IV-Household size</w:t>
            </w:r>
          </w:p>
        </w:tc>
      </w:tr>
    </w:tbl>
    <w:p w14:paraId="24DA6FDA" w14:textId="77777777" w:rsidR="0078757C" w:rsidRPr="0078757C" w:rsidRDefault="0078757C" w:rsidP="0078757C">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78757C">
        <w:rPr>
          <w:rFonts w:ascii="inherit" w:eastAsia="Times New Roman" w:hAnsi="inherit" w:cs="Arial"/>
          <w:b/>
          <w:bCs/>
          <w:color w:val="111111"/>
          <w:sz w:val="19"/>
          <w:szCs w:val="19"/>
          <w:bdr w:val="single" w:sz="2" w:space="2" w:color="CCCCCC" w:frame="1"/>
          <w:shd w:val="clear" w:color="auto" w:fill="FFFFFF"/>
        </w:rPr>
        <w:t>1 points   </w:t>
      </w:r>
    </w:p>
    <w:p w14:paraId="6B01B86A" w14:textId="77777777" w:rsidR="0078757C" w:rsidRPr="0078757C" w:rsidRDefault="0078757C" w:rsidP="0078757C">
      <w:pPr>
        <w:shd w:val="clear" w:color="auto" w:fill="FFFFFF"/>
        <w:spacing w:after="0" w:line="240" w:lineRule="auto"/>
        <w:outlineLvl w:val="2"/>
        <w:rPr>
          <w:rFonts w:ascii="Arial" w:eastAsia="Times New Roman" w:hAnsi="Arial" w:cs="Arial"/>
          <w:b/>
          <w:bCs/>
          <w:caps/>
          <w:color w:val="333333"/>
          <w:spacing w:val="26"/>
          <w:sz w:val="21"/>
          <w:szCs w:val="21"/>
        </w:rPr>
      </w:pPr>
      <w:r w:rsidRPr="0078757C">
        <w:rPr>
          <w:rFonts w:ascii="Arial" w:eastAsia="Times New Roman" w:hAnsi="Arial" w:cs="Arial"/>
          <w:b/>
          <w:bCs/>
          <w:caps/>
          <w:color w:val="333333"/>
          <w:spacing w:val="26"/>
          <w:sz w:val="21"/>
          <w:szCs w:val="21"/>
        </w:rPr>
        <w:t>QUESTION 2</w:t>
      </w:r>
    </w:p>
    <w:p w14:paraId="3C0C9984" w14:textId="77777777" w:rsidR="0078757C" w:rsidRPr="0078757C" w:rsidRDefault="0078757C" w:rsidP="0078757C">
      <w:pPr>
        <w:numPr>
          <w:ilvl w:val="0"/>
          <w:numId w:val="2"/>
        </w:numPr>
        <w:shd w:val="clear" w:color="auto" w:fill="FFFFFF"/>
        <w:spacing w:before="75" w:after="75" w:line="240" w:lineRule="auto"/>
        <w:ind w:left="0"/>
        <w:rPr>
          <w:rFonts w:ascii="inherit" w:eastAsia="Times New Roman" w:hAnsi="inherit" w:cs="Arial"/>
          <w:color w:val="111111"/>
          <w:sz w:val="20"/>
          <w:szCs w:val="20"/>
        </w:rPr>
      </w:pPr>
      <w:r w:rsidRPr="0078757C">
        <w:rPr>
          <w:rFonts w:ascii="inherit" w:eastAsia="Times New Roman" w:hAnsi="inherit" w:cs="Arial"/>
          <w:color w:val="111111"/>
          <w:sz w:val="20"/>
          <w:szCs w:val="20"/>
        </w:rPr>
        <w:t>What would be the null hypothesis for my statistical test? Note that I am interested in examining any difference between my sample and the population statistics and I am not predicting or hypothesizing any particular direction of the difference.</w:t>
      </w:r>
    </w:p>
    <w:tbl>
      <w:tblPr>
        <w:tblW w:w="0" w:type="auto"/>
        <w:tblCellMar>
          <w:top w:w="15" w:type="dxa"/>
          <w:left w:w="15" w:type="dxa"/>
          <w:bottom w:w="15" w:type="dxa"/>
          <w:right w:w="15" w:type="dxa"/>
        </w:tblCellMar>
        <w:tblLook w:val="04A0" w:firstRow="1" w:lastRow="0" w:firstColumn="1" w:lastColumn="0" w:noHBand="0" w:noVBand="1"/>
      </w:tblPr>
      <w:tblGrid>
        <w:gridCol w:w="435"/>
        <w:gridCol w:w="50"/>
        <w:gridCol w:w="8905"/>
      </w:tblGrid>
      <w:tr w:rsidR="0078757C" w:rsidRPr="0078757C" w14:paraId="0F4346D2" w14:textId="77777777" w:rsidTr="00BF2920">
        <w:tc>
          <w:tcPr>
            <w:tcW w:w="0" w:type="auto"/>
            <w:hideMark/>
          </w:tcPr>
          <w:p w14:paraId="4A6A4314" w14:textId="20AF0EAA"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67" type="#_x0000_t75" style="width:20.25pt;height:17.25pt" o:ole="">
                  <v:imagedata r:id="rId9" o:title=""/>
                </v:shape>
                <w:control r:id="rId12" w:name="DefaultOcxName4" w:shapeid="_x0000_i1167"/>
              </w:object>
            </w:r>
          </w:p>
        </w:tc>
        <w:tc>
          <w:tcPr>
            <w:tcW w:w="50" w:type="dxa"/>
            <w:hideMark/>
          </w:tcPr>
          <w:p w14:paraId="699C4635" w14:textId="77777777" w:rsidR="0078757C" w:rsidRPr="00BF2920" w:rsidRDefault="0078757C" w:rsidP="0078757C">
            <w:pPr>
              <w:spacing w:after="0" w:line="240" w:lineRule="auto"/>
              <w:rPr>
                <w:rFonts w:ascii="inherit" w:eastAsia="Times New Roman" w:hAnsi="inherit" w:cs="Times New Roman"/>
                <w:sz w:val="19"/>
                <w:szCs w:val="19"/>
                <w:highlight w:val="yellow"/>
              </w:rPr>
            </w:pPr>
          </w:p>
        </w:tc>
        <w:tc>
          <w:tcPr>
            <w:tcW w:w="8905" w:type="dxa"/>
            <w:hideMark/>
          </w:tcPr>
          <w:p w14:paraId="2B3E4755" w14:textId="77777777" w:rsidR="0078757C" w:rsidRPr="00BF2920" w:rsidRDefault="0078757C" w:rsidP="0078757C">
            <w:pPr>
              <w:spacing w:before="75" w:after="75" w:line="240" w:lineRule="auto"/>
              <w:rPr>
                <w:rFonts w:ascii="inherit" w:eastAsia="Times New Roman" w:hAnsi="inherit" w:cs="Arial"/>
                <w:sz w:val="20"/>
                <w:szCs w:val="20"/>
                <w:highlight w:val="yellow"/>
              </w:rPr>
            </w:pPr>
            <w:r w:rsidRPr="00BF2920">
              <w:rPr>
                <w:rFonts w:ascii="inherit" w:eastAsia="Times New Roman" w:hAnsi="inherit" w:cs="Arial"/>
                <w:sz w:val="20"/>
                <w:szCs w:val="20"/>
                <w:highlight w:val="yellow"/>
              </w:rPr>
              <w:t>Household sizes in my neighborhood are not significantly different from the general household sizes in the whole city of Chandler.</w:t>
            </w:r>
          </w:p>
        </w:tc>
      </w:tr>
      <w:tr w:rsidR="0078757C" w:rsidRPr="0078757C" w14:paraId="3A1A1886" w14:textId="77777777" w:rsidTr="00BF2920">
        <w:tc>
          <w:tcPr>
            <w:tcW w:w="0" w:type="auto"/>
            <w:hideMark/>
          </w:tcPr>
          <w:p w14:paraId="2300AFF2" w14:textId="0CF4A496"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097" type="#_x0000_t75" style="width:20.25pt;height:17.25pt" o:ole="">
                  <v:imagedata r:id="rId6" o:title=""/>
                </v:shape>
                <w:control r:id="rId13" w:name="DefaultOcxName5" w:shapeid="_x0000_i1097"/>
              </w:object>
            </w:r>
          </w:p>
        </w:tc>
        <w:tc>
          <w:tcPr>
            <w:tcW w:w="50" w:type="dxa"/>
            <w:hideMark/>
          </w:tcPr>
          <w:p w14:paraId="6C6A9F98" w14:textId="77777777" w:rsidR="0078757C" w:rsidRPr="0078757C" w:rsidRDefault="0078757C" w:rsidP="0078757C">
            <w:pPr>
              <w:spacing w:after="0" w:line="240" w:lineRule="auto"/>
              <w:rPr>
                <w:rFonts w:ascii="inherit" w:eastAsia="Times New Roman" w:hAnsi="inherit" w:cs="Times New Roman"/>
                <w:sz w:val="19"/>
                <w:szCs w:val="19"/>
              </w:rPr>
            </w:pPr>
          </w:p>
        </w:tc>
        <w:tc>
          <w:tcPr>
            <w:tcW w:w="8905" w:type="dxa"/>
            <w:hideMark/>
          </w:tcPr>
          <w:p w14:paraId="51796B66"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The household sizes in my neighborhood are not larger than the general household sizes in the city of Chandler.</w:t>
            </w:r>
          </w:p>
        </w:tc>
      </w:tr>
      <w:tr w:rsidR="0078757C" w:rsidRPr="0078757C" w14:paraId="7F310F17" w14:textId="77777777" w:rsidTr="00BF2920">
        <w:tc>
          <w:tcPr>
            <w:tcW w:w="0" w:type="auto"/>
            <w:hideMark/>
          </w:tcPr>
          <w:p w14:paraId="162B98CF" w14:textId="27833D9A"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00" type="#_x0000_t75" style="width:20.25pt;height:17.25pt" o:ole="">
                  <v:imagedata r:id="rId6" o:title=""/>
                </v:shape>
                <w:control r:id="rId14" w:name="DefaultOcxName6" w:shapeid="_x0000_i1100"/>
              </w:object>
            </w:r>
          </w:p>
        </w:tc>
        <w:tc>
          <w:tcPr>
            <w:tcW w:w="50" w:type="dxa"/>
            <w:hideMark/>
          </w:tcPr>
          <w:p w14:paraId="219205A8" w14:textId="77777777" w:rsidR="0078757C" w:rsidRPr="0078757C" w:rsidRDefault="0078757C" w:rsidP="0078757C">
            <w:pPr>
              <w:spacing w:after="0" w:line="240" w:lineRule="auto"/>
              <w:rPr>
                <w:rFonts w:ascii="inherit" w:eastAsia="Times New Roman" w:hAnsi="inherit" w:cs="Times New Roman"/>
                <w:sz w:val="19"/>
                <w:szCs w:val="19"/>
              </w:rPr>
            </w:pPr>
          </w:p>
        </w:tc>
        <w:tc>
          <w:tcPr>
            <w:tcW w:w="8905" w:type="dxa"/>
            <w:hideMark/>
          </w:tcPr>
          <w:p w14:paraId="79EFCA4E"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There is no significant difference between household size and location of the houses.</w:t>
            </w:r>
          </w:p>
        </w:tc>
      </w:tr>
      <w:tr w:rsidR="0078757C" w:rsidRPr="0078757C" w14:paraId="7CC5FE7A" w14:textId="77777777" w:rsidTr="00BF2920">
        <w:tc>
          <w:tcPr>
            <w:tcW w:w="0" w:type="auto"/>
            <w:hideMark/>
          </w:tcPr>
          <w:p w14:paraId="181CCFD5" w14:textId="76DA10CE"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03" type="#_x0000_t75" style="width:20.25pt;height:17.25pt" o:ole="">
                  <v:imagedata r:id="rId6" o:title=""/>
                </v:shape>
                <w:control r:id="rId15" w:name="DefaultOcxName7" w:shapeid="_x0000_i1103"/>
              </w:object>
            </w:r>
          </w:p>
        </w:tc>
        <w:tc>
          <w:tcPr>
            <w:tcW w:w="50" w:type="dxa"/>
            <w:hideMark/>
          </w:tcPr>
          <w:p w14:paraId="245DD634" w14:textId="77777777" w:rsidR="0078757C" w:rsidRPr="0078757C" w:rsidRDefault="0078757C" w:rsidP="0078757C">
            <w:pPr>
              <w:spacing w:after="0" w:line="240" w:lineRule="auto"/>
              <w:rPr>
                <w:rFonts w:ascii="inherit" w:eastAsia="Times New Roman" w:hAnsi="inherit" w:cs="Times New Roman"/>
                <w:sz w:val="19"/>
                <w:szCs w:val="19"/>
              </w:rPr>
            </w:pPr>
          </w:p>
        </w:tc>
        <w:tc>
          <w:tcPr>
            <w:tcW w:w="8905" w:type="dxa"/>
            <w:hideMark/>
          </w:tcPr>
          <w:p w14:paraId="3EEF48BB"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The location of houses does not depend on the household size.</w:t>
            </w:r>
          </w:p>
        </w:tc>
      </w:tr>
    </w:tbl>
    <w:p w14:paraId="52C098A3" w14:textId="77777777" w:rsidR="0078757C" w:rsidRPr="0078757C" w:rsidRDefault="0078757C" w:rsidP="0078757C">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78757C">
        <w:rPr>
          <w:rFonts w:ascii="inherit" w:eastAsia="Times New Roman" w:hAnsi="inherit" w:cs="Arial"/>
          <w:b/>
          <w:bCs/>
          <w:color w:val="111111"/>
          <w:sz w:val="19"/>
          <w:szCs w:val="19"/>
          <w:bdr w:val="single" w:sz="2" w:space="2" w:color="CCCCCC" w:frame="1"/>
          <w:shd w:val="clear" w:color="auto" w:fill="FFFFFF"/>
        </w:rPr>
        <w:t>1 points   </w:t>
      </w:r>
    </w:p>
    <w:p w14:paraId="41AC8B0B" w14:textId="77777777" w:rsidR="0078757C" w:rsidRPr="0078757C" w:rsidRDefault="0078757C" w:rsidP="0078757C">
      <w:pPr>
        <w:shd w:val="clear" w:color="auto" w:fill="FFFFFF"/>
        <w:spacing w:after="0" w:line="240" w:lineRule="auto"/>
        <w:outlineLvl w:val="2"/>
        <w:rPr>
          <w:rFonts w:ascii="Arial" w:eastAsia="Times New Roman" w:hAnsi="Arial" w:cs="Arial"/>
          <w:b/>
          <w:bCs/>
          <w:caps/>
          <w:color w:val="333333"/>
          <w:spacing w:val="26"/>
          <w:sz w:val="21"/>
          <w:szCs w:val="21"/>
        </w:rPr>
      </w:pPr>
      <w:r w:rsidRPr="0078757C">
        <w:rPr>
          <w:rFonts w:ascii="Arial" w:eastAsia="Times New Roman" w:hAnsi="Arial" w:cs="Arial"/>
          <w:b/>
          <w:bCs/>
          <w:caps/>
          <w:color w:val="333333"/>
          <w:spacing w:val="26"/>
          <w:sz w:val="21"/>
          <w:szCs w:val="21"/>
        </w:rPr>
        <w:t>QUESTION 3</w:t>
      </w:r>
    </w:p>
    <w:p w14:paraId="135EF912" w14:textId="77777777" w:rsidR="0078757C" w:rsidRPr="0078757C" w:rsidRDefault="0078757C" w:rsidP="0078757C">
      <w:pPr>
        <w:numPr>
          <w:ilvl w:val="0"/>
          <w:numId w:val="3"/>
        </w:numPr>
        <w:shd w:val="clear" w:color="auto" w:fill="FFFFFF"/>
        <w:spacing w:before="75" w:after="75" w:line="240" w:lineRule="auto"/>
        <w:ind w:left="0"/>
        <w:rPr>
          <w:rFonts w:ascii="inherit" w:eastAsia="Times New Roman" w:hAnsi="inherit" w:cs="Arial"/>
          <w:color w:val="111111"/>
          <w:sz w:val="20"/>
          <w:szCs w:val="20"/>
        </w:rPr>
      </w:pPr>
      <w:r w:rsidRPr="0078757C">
        <w:rPr>
          <w:rFonts w:ascii="inherit" w:eastAsia="Times New Roman" w:hAnsi="inherit" w:cs="Arial"/>
          <w:color w:val="111111"/>
          <w:sz w:val="20"/>
          <w:szCs w:val="20"/>
        </w:rPr>
        <w:t>In order to compare the sample I collected (the household sizes from my neighborhood) to the city statistics, calculate the mean of the sample. (Round it to 1 decimal place.)</w:t>
      </w:r>
    </w:p>
    <w:p w14:paraId="3D85D35F" w14:textId="250422A6" w:rsidR="0078757C" w:rsidRPr="0078757C" w:rsidRDefault="0078757C" w:rsidP="0078757C">
      <w:pPr>
        <w:shd w:val="clear" w:color="auto" w:fill="FFFFFF"/>
        <w:spacing w:after="45" w:line="240" w:lineRule="auto"/>
        <w:rPr>
          <w:rFonts w:ascii="Arial" w:eastAsia="Times New Roman" w:hAnsi="Arial" w:cs="Arial"/>
          <w:color w:val="111111"/>
          <w:sz w:val="19"/>
          <w:szCs w:val="19"/>
        </w:rPr>
      </w:pPr>
      <w:r w:rsidRPr="0078757C">
        <w:rPr>
          <w:rFonts w:ascii="Arial" w:eastAsia="Times New Roman" w:hAnsi="Arial" w:cs="Arial"/>
          <w:color w:val="111111"/>
          <w:sz w:val="19"/>
          <w:szCs w:val="19"/>
        </w:rPr>
        <w:lastRenderedPageBreak/>
        <w:object w:dxaOrig="225" w:dyaOrig="225">
          <v:shape id="_x0000_i1172" type="#_x0000_t75" style="width:123.75pt;height:18pt" o:ole="">
            <v:imagedata r:id="rId16" o:title=""/>
          </v:shape>
          <w:control r:id="rId17" w:name="DefaultOcxName8" w:shapeid="_x0000_i1172"/>
        </w:object>
      </w:r>
    </w:p>
    <w:p w14:paraId="520AC751" w14:textId="77777777" w:rsidR="0078757C" w:rsidRPr="0078757C" w:rsidRDefault="0078757C" w:rsidP="0078757C">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78757C">
        <w:rPr>
          <w:rFonts w:ascii="inherit" w:eastAsia="Times New Roman" w:hAnsi="inherit" w:cs="Arial"/>
          <w:b/>
          <w:bCs/>
          <w:color w:val="111111"/>
          <w:sz w:val="19"/>
          <w:szCs w:val="19"/>
          <w:bdr w:val="single" w:sz="2" w:space="2" w:color="CCCCCC" w:frame="1"/>
          <w:shd w:val="clear" w:color="auto" w:fill="FFFFFF"/>
        </w:rPr>
        <w:t>1 points   </w:t>
      </w:r>
    </w:p>
    <w:p w14:paraId="028D462C" w14:textId="77777777" w:rsidR="0078757C" w:rsidRPr="0078757C" w:rsidRDefault="0078757C" w:rsidP="0078757C">
      <w:pPr>
        <w:shd w:val="clear" w:color="auto" w:fill="FFFFFF"/>
        <w:spacing w:after="0" w:line="240" w:lineRule="auto"/>
        <w:outlineLvl w:val="2"/>
        <w:rPr>
          <w:rFonts w:ascii="Arial" w:eastAsia="Times New Roman" w:hAnsi="Arial" w:cs="Arial"/>
          <w:b/>
          <w:bCs/>
          <w:caps/>
          <w:color w:val="333333"/>
          <w:spacing w:val="26"/>
          <w:sz w:val="21"/>
          <w:szCs w:val="21"/>
        </w:rPr>
      </w:pPr>
      <w:r w:rsidRPr="0078757C">
        <w:rPr>
          <w:rFonts w:ascii="Arial" w:eastAsia="Times New Roman" w:hAnsi="Arial" w:cs="Arial"/>
          <w:b/>
          <w:bCs/>
          <w:caps/>
          <w:color w:val="333333"/>
          <w:spacing w:val="26"/>
          <w:sz w:val="21"/>
          <w:szCs w:val="21"/>
        </w:rPr>
        <w:t>QUESTION 4</w:t>
      </w:r>
    </w:p>
    <w:p w14:paraId="00C9AE00" w14:textId="77777777" w:rsidR="0078757C" w:rsidRPr="0078757C" w:rsidRDefault="0078757C" w:rsidP="0078757C">
      <w:pPr>
        <w:numPr>
          <w:ilvl w:val="0"/>
          <w:numId w:val="4"/>
        </w:numPr>
        <w:shd w:val="clear" w:color="auto" w:fill="FFFFFF"/>
        <w:spacing w:before="75" w:after="75" w:line="240" w:lineRule="auto"/>
        <w:ind w:left="0"/>
        <w:rPr>
          <w:rFonts w:ascii="inherit" w:eastAsia="Times New Roman" w:hAnsi="inherit" w:cs="Arial"/>
          <w:color w:val="111111"/>
          <w:sz w:val="20"/>
          <w:szCs w:val="20"/>
        </w:rPr>
      </w:pPr>
      <w:r w:rsidRPr="0078757C">
        <w:rPr>
          <w:rFonts w:ascii="inherit" w:eastAsia="Times New Roman" w:hAnsi="inherit" w:cs="Arial"/>
          <w:color w:val="111111"/>
          <w:sz w:val="20"/>
          <w:szCs w:val="20"/>
        </w:rPr>
        <w:t>Because a sample should be compared to a population of samples, we need to turn the original household sizes from the city into a sampling distribution, which is composed of all the possible samples drawn from the whole city population of households. In order to position my sample on that sampling distribution, we need to know the standard deviation of the sampling distribution, which is also commonly called standard error (SE). Calculate SE from the city population statistics provided in the research scenario: mean (μ) = 3.1, SD (σ) = 1.6, along with the sample size N = 16. (Round it to 1 decimal place)</w:t>
      </w:r>
    </w:p>
    <w:p w14:paraId="5424E954" w14:textId="0B3C65DA" w:rsidR="0078757C" w:rsidRPr="0078757C" w:rsidRDefault="0078757C" w:rsidP="0078757C">
      <w:pPr>
        <w:shd w:val="clear" w:color="auto" w:fill="FFFFFF"/>
        <w:spacing w:after="45" w:line="240" w:lineRule="auto"/>
        <w:rPr>
          <w:rFonts w:ascii="Arial" w:eastAsia="Times New Roman" w:hAnsi="Arial" w:cs="Arial"/>
          <w:color w:val="111111"/>
          <w:sz w:val="19"/>
          <w:szCs w:val="19"/>
        </w:rPr>
      </w:pPr>
      <w:r w:rsidRPr="0078757C">
        <w:rPr>
          <w:rFonts w:ascii="Arial" w:eastAsia="Times New Roman" w:hAnsi="Arial" w:cs="Arial"/>
          <w:color w:val="111111"/>
          <w:sz w:val="19"/>
          <w:szCs w:val="19"/>
        </w:rPr>
        <w:object w:dxaOrig="225" w:dyaOrig="225">
          <v:shape id="_x0000_i1173" type="#_x0000_t75" style="width:123.75pt;height:18pt" o:ole="">
            <v:imagedata r:id="rId18" o:title=""/>
          </v:shape>
          <w:control r:id="rId19" w:name="DefaultOcxName9" w:shapeid="_x0000_i1173"/>
        </w:object>
      </w:r>
    </w:p>
    <w:p w14:paraId="27181640" w14:textId="77777777" w:rsidR="0078757C" w:rsidRPr="0078757C" w:rsidRDefault="0078757C" w:rsidP="0078757C">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78757C">
        <w:rPr>
          <w:rFonts w:ascii="inherit" w:eastAsia="Times New Roman" w:hAnsi="inherit" w:cs="Arial"/>
          <w:b/>
          <w:bCs/>
          <w:color w:val="111111"/>
          <w:sz w:val="19"/>
          <w:szCs w:val="19"/>
          <w:bdr w:val="single" w:sz="2" w:space="2" w:color="CCCCCC" w:frame="1"/>
          <w:shd w:val="clear" w:color="auto" w:fill="FFFFFF"/>
        </w:rPr>
        <w:t>1 points   </w:t>
      </w:r>
    </w:p>
    <w:p w14:paraId="621A5AB5" w14:textId="77777777" w:rsidR="0078757C" w:rsidRPr="0078757C" w:rsidRDefault="0078757C" w:rsidP="0078757C">
      <w:pPr>
        <w:shd w:val="clear" w:color="auto" w:fill="FFFFFF"/>
        <w:spacing w:after="0" w:line="240" w:lineRule="auto"/>
        <w:outlineLvl w:val="2"/>
        <w:rPr>
          <w:rFonts w:ascii="Arial" w:eastAsia="Times New Roman" w:hAnsi="Arial" w:cs="Arial"/>
          <w:b/>
          <w:bCs/>
          <w:caps/>
          <w:color w:val="333333"/>
          <w:spacing w:val="26"/>
          <w:sz w:val="21"/>
          <w:szCs w:val="21"/>
        </w:rPr>
      </w:pPr>
      <w:r w:rsidRPr="0078757C">
        <w:rPr>
          <w:rFonts w:ascii="Arial" w:eastAsia="Times New Roman" w:hAnsi="Arial" w:cs="Arial"/>
          <w:b/>
          <w:bCs/>
          <w:caps/>
          <w:color w:val="333333"/>
          <w:spacing w:val="26"/>
          <w:sz w:val="21"/>
          <w:szCs w:val="21"/>
        </w:rPr>
        <w:t>QUESTION 5</w:t>
      </w:r>
    </w:p>
    <w:p w14:paraId="2816BA35" w14:textId="77777777" w:rsidR="0078757C" w:rsidRPr="0078757C" w:rsidRDefault="0078757C" w:rsidP="0078757C">
      <w:pPr>
        <w:numPr>
          <w:ilvl w:val="0"/>
          <w:numId w:val="5"/>
        </w:numPr>
        <w:shd w:val="clear" w:color="auto" w:fill="FFFFFF"/>
        <w:spacing w:before="75" w:after="75" w:line="240" w:lineRule="auto"/>
        <w:ind w:left="0"/>
        <w:rPr>
          <w:rFonts w:ascii="inherit" w:eastAsia="Times New Roman" w:hAnsi="inherit" w:cs="Arial"/>
          <w:color w:val="111111"/>
          <w:sz w:val="20"/>
          <w:szCs w:val="20"/>
        </w:rPr>
      </w:pPr>
      <w:r w:rsidRPr="0078757C">
        <w:rPr>
          <w:rFonts w:ascii="inherit" w:eastAsia="Times New Roman" w:hAnsi="inherit" w:cs="Arial"/>
          <w:color w:val="111111"/>
          <w:sz w:val="20"/>
          <w:szCs w:val="20"/>
        </w:rPr>
        <w:t>Now we need to locate our sample mean on the sampling distribution and see if it falls into an extreme (significance) area. If so, we would be able to reject the null hypothesis and say that the household sizes in my neighborhood are indeed significantly different from the city population of households. To figure out the position of our sample mean on the sampling distribution, calculate the Z statistic for our sample. (Report all decimal places if any.)</w:t>
      </w:r>
    </w:p>
    <w:p w14:paraId="0AF23EAD" w14:textId="77420080" w:rsidR="0078757C" w:rsidRPr="0078757C" w:rsidRDefault="0078757C" w:rsidP="0078757C">
      <w:pPr>
        <w:shd w:val="clear" w:color="auto" w:fill="FFFFFF"/>
        <w:spacing w:after="45" w:line="240" w:lineRule="auto"/>
        <w:rPr>
          <w:rFonts w:ascii="Arial" w:eastAsia="Times New Roman" w:hAnsi="Arial" w:cs="Arial"/>
          <w:color w:val="111111"/>
          <w:sz w:val="19"/>
          <w:szCs w:val="19"/>
        </w:rPr>
      </w:pPr>
      <w:r w:rsidRPr="0078757C">
        <w:rPr>
          <w:rFonts w:ascii="Arial" w:eastAsia="Times New Roman" w:hAnsi="Arial" w:cs="Arial"/>
          <w:color w:val="111111"/>
          <w:sz w:val="19"/>
          <w:szCs w:val="19"/>
        </w:rPr>
        <w:object w:dxaOrig="225" w:dyaOrig="225">
          <v:shape id="_x0000_i1174" type="#_x0000_t75" style="width:123.75pt;height:18pt" o:ole="">
            <v:imagedata r:id="rId20" o:title=""/>
          </v:shape>
          <w:control r:id="rId21" w:name="DefaultOcxName10" w:shapeid="_x0000_i1174"/>
        </w:object>
      </w:r>
    </w:p>
    <w:p w14:paraId="0A5B27E7" w14:textId="77777777" w:rsidR="0078757C" w:rsidRPr="0078757C" w:rsidRDefault="0078757C" w:rsidP="0078757C">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78757C">
        <w:rPr>
          <w:rFonts w:ascii="inherit" w:eastAsia="Times New Roman" w:hAnsi="inherit" w:cs="Arial"/>
          <w:b/>
          <w:bCs/>
          <w:color w:val="111111"/>
          <w:sz w:val="19"/>
          <w:szCs w:val="19"/>
          <w:bdr w:val="single" w:sz="2" w:space="2" w:color="CCCCCC" w:frame="1"/>
          <w:shd w:val="clear" w:color="auto" w:fill="FFFFFF"/>
        </w:rPr>
        <w:t>1 points   </w:t>
      </w:r>
    </w:p>
    <w:p w14:paraId="66166D1B" w14:textId="77777777" w:rsidR="0078757C" w:rsidRPr="0078757C" w:rsidRDefault="0078757C" w:rsidP="0078757C">
      <w:pPr>
        <w:shd w:val="clear" w:color="auto" w:fill="FFFFFF"/>
        <w:spacing w:after="0" w:line="240" w:lineRule="auto"/>
        <w:outlineLvl w:val="2"/>
        <w:rPr>
          <w:rFonts w:ascii="Arial" w:eastAsia="Times New Roman" w:hAnsi="Arial" w:cs="Arial"/>
          <w:b/>
          <w:bCs/>
          <w:caps/>
          <w:color w:val="333333"/>
          <w:spacing w:val="26"/>
          <w:sz w:val="21"/>
          <w:szCs w:val="21"/>
        </w:rPr>
      </w:pPr>
      <w:r w:rsidRPr="0078757C">
        <w:rPr>
          <w:rFonts w:ascii="Arial" w:eastAsia="Times New Roman" w:hAnsi="Arial" w:cs="Arial"/>
          <w:b/>
          <w:bCs/>
          <w:caps/>
          <w:color w:val="333333"/>
          <w:spacing w:val="26"/>
          <w:sz w:val="21"/>
          <w:szCs w:val="21"/>
        </w:rPr>
        <w:t>QUESTION 6</w:t>
      </w:r>
    </w:p>
    <w:p w14:paraId="05649AC0" w14:textId="77777777" w:rsidR="0078757C" w:rsidRPr="0078757C" w:rsidRDefault="0078757C" w:rsidP="0078757C">
      <w:pPr>
        <w:numPr>
          <w:ilvl w:val="0"/>
          <w:numId w:val="6"/>
        </w:numPr>
        <w:shd w:val="clear" w:color="auto" w:fill="FFFFFF"/>
        <w:spacing w:after="45" w:line="240" w:lineRule="auto"/>
        <w:ind w:left="0"/>
        <w:rPr>
          <w:rFonts w:ascii="inherit" w:eastAsia="Times New Roman" w:hAnsi="inherit" w:cs="Arial"/>
          <w:color w:val="111111"/>
          <w:sz w:val="20"/>
          <w:szCs w:val="20"/>
        </w:rPr>
      </w:pPr>
      <w:r w:rsidRPr="0078757C">
        <w:rPr>
          <w:rFonts w:ascii="inherit" w:eastAsia="Times New Roman" w:hAnsi="inherit" w:cs="Arial"/>
          <w:color w:val="111111"/>
          <w:sz w:val="20"/>
          <w:szCs w:val="20"/>
        </w:rPr>
        <w:t>In the previous question, we calculated the Z statistic, which indicates where our sample mean is located in the sampling </w:t>
      </w:r>
      <w:r w:rsidRPr="0078757C">
        <w:rPr>
          <w:rFonts w:ascii="inherit" w:eastAsia="Times New Roman" w:hAnsi="inherit" w:cs="Arial"/>
          <w:color w:val="111111"/>
          <w:sz w:val="20"/>
          <w:szCs w:val="20"/>
          <w:bdr w:val="none" w:sz="0" w:space="0" w:color="auto" w:frame="1"/>
        </w:rPr>
        <w:t>distribution. Now we</w:t>
      </w:r>
      <w:r w:rsidRPr="0078757C">
        <w:rPr>
          <w:rFonts w:ascii="inherit" w:eastAsia="Times New Roman" w:hAnsi="inherit" w:cs="Arial"/>
          <w:color w:val="111111"/>
          <w:sz w:val="20"/>
          <w:szCs w:val="20"/>
        </w:rPr>
        <w:t> need to find the critical Z value from the Z table so that we can see if the Z statistic (calculated from the sample mean) is more extreme than the critical Z value (the cut-off point) for the significance area. But before identifying the critical Z value, we need to first determine whether we will have the significance area in one tail or two tails, based on the hypotheses?</w:t>
      </w:r>
      <w:r w:rsidRPr="0078757C">
        <w:rPr>
          <w:rFonts w:ascii="Arial" w:eastAsia="Times New Roman" w:hAnsi="Arial" w:cs="Arial"/>
          <w:color w:val="404040"/>
          <w:sz w:val="24"/>
          <w:szCs w:val="24"/>
          <w:bdr w:val="none" w:sz="0" w:space="0" w:color="auto" w:frame="1"/>
          <w:shd w:val="clear" w:color="auto" w:fill="FFFFFF"/>
        </w:rPr>
        <w:t> </w:t>
      </w:r>
      <w:r w:rsidRPr="0078757C">
        <w:rPr>
          <w:rFonts w:ascii="inherit" w:eastAsia="Times New Roman" w:hAnsi="inherit" w:cs="Arial"/>
          <w:color w:val="111111"/>
          <w:sz w:val="20"/>
          <w:szCs w:val="20"/>
        </w:rPr>
        <w:t> In other words, is the hypothesis test two-tailed or one-tailed?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999"/>
      </w:tblGrid>
      <w:tr w:rsidR="0078757C" w:rsidRPr="0078757C" w14:paraId="63AFF998" w14:textId="77777777" w:rsidTr="0078757C">
        <w:tc>
          <w:tcPr>
            <w:tcW w:w="0" w:type="auto"/>
            <w:hideMark/>
          </w:tcPr>
          <w:p w14:paraId="7F91677A" w14:textId="68693E93"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15" type="#_x0000_t75" style="width:20.25pt;height:17.25pt" o:ole="">
                  <v:imagedata r:id="rId6" o:title=""/>
                </v:shape>
                <w:control r:id="rId22" w:name="DefaultOcxName11" w:shapeid="_x0000_i1115"/>
              </w:object>
            </w:r>
          </w:p>
        </w:tc>
        <w:tc>
          <w:tcPr>
            <w:tcW w:w="0" w:type="auto"/>
            <w:hideMark/>
          </w:tcPr>
          <w:p w14:paraId="083BA836"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73B0E0E0"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One-tailed</w:t>
            </w:r>
          </w:p>
        </w:tc>
      </w:tr>
      <w:tr w:rsidR="0078757C" w:rsidRPr="0078757C" w14:paraId="75837927" w14:textId="77777777" w:rsidTr="0078757C">
        <w:tc>
          <w:tcPr>
            <w:tcW w:w="0" w:type="auto"/>
            <w:hideMark/>
          </w:tcPr>
          <w:p w14:paraId="71071EBF" w14:textId="6B25BE15"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18" type="#_x0000_t75" style="width:20.25pt;height:17.25pt" o:ole="">
                  <v:imagedata r:id="rId6" o:title=""/>
                </v:shape>
                <w:control r:id="rId23" w:name="DefaultOcxName12" w:shapeid="_x0000_i1118"/>
              </w:object>
            </w:r>
          </w:p>
        </w:tc>
        <w:tc>
          <w:tcPr>
            <w:tcW w:w="0" w:type="auto"/>
            <w:hideMark/>
          </w:tcPr>
          <w:p w14:paraId="3933801F"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07C6ED1F"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Either one-tailed or two-failed would work</w:t>
            </w:r>
          </w:p>
        </w:tc>
      </w:tr>
      <w:tr w:rsidR="0078757C" w:rsidRPr="0078757C" w14:paraId="4000E86C" w14:textId="77777777" w:rsidTr="0078757C">
        <w:tc>
          <w:tcPr>
            <w:tcW w:w="0" w:type="auto"/>
            <w:hideMark/>
          </w:tcPr>
          <w:p w14:paraId="4FCBC487" w14:textId="0EC8548F"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75" type="#_x0000_t75" style="width:20.25pt;height:17.25pt" o:ole="">
                  <v:imagedata r:id="rId9" o:title=""/>
                </v:shape>
                <w:control r:id="rId24" w:name="DefaultOcxName13" w:shapeid="_x0000_i1175"/>
              </w:object>
            </w:r>
          </w:p>
        </w:tc>
        <w:tc>
          <w:tcPr>
            <w:tcW w:w="0" w:type="auto"/>
            <w:hideMark/>
          </w:tcPr>
          <w:p w14:paraId="573F5685"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33E7003D" w14:textId="77777777" w:rsidR="0078757C" w:rsidRPr="0078757C" w:rsidRDefault="0078757C" w:rsidP="0078757C">
            <w:pPr>
              <w:spacing w:before="75" w:after="75" w:line="240" w:lineRule="auto"/>
              <w:rPr>
                <w:rFonts w:ascii="inherit" w:eastAsia="Times New Roman" w:hAnsi="inherit" w:cs="Arial"/>
                <w:sz w:val="20"/>
                <w:szCs w:val="20"/>
              </w:rPr>
            </w:pPr>
            <w:r w:rsidRPr="00BF2920">
              <w:rPr>
                <w:rFonts w:ascii="inherit" w:eastAsia="Times New Roman" w:hAnsi="inherit" w:cs="Arial"/>
                <w:sz w:val="20"/>
                <w:szCs w:val="20"/>
                <w:highlight w:val="yellow"/>
              </w:rPr>
              <w:t>Two-tailed</w:t>
            </w:r>
          </w:p>
        </w:tc>
      </w:tr>
      <w:tr w:rsidR="0078757C" w:rsidRPr="0078757C" w14:paraId="1266424D" w14:textId="77777777" w:rsidTr="0078757C">
        <w:tc>
          <w:tcPr>
            <w:tcW w:w="0" w:type="auto"/>
            <w:hideMark/>
          </w:tcPr>
          <w:p w14:paraId="7DE13CEA" w14:textId="4A16BB2B"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24" type="#_x0000_t75" style="width:20.25pt;height:17.25pt" o:ole="">
                  <v:imagedata r:id="rId6" o:title=""/>
                </v:shape>
                <w:control r:id="rId25" w:name="DefaultOcxName14" w:shapeid="_x0000_i1124"/>
              </w:object>
            </w:r>
          </w:p>
        </w:tc>
        <w:tc>
          <w:tcPr>
            <w:tcW w:w="0" w:type="auto"/>
            <w:hideMark/>
          </w:tcPr>
          <w:p w14:paraId="44EADA5D"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00C7F748"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We don't have sufficient information to make the decision.</w:t>
            </w:r>
          </w:p>
        </w:tc>
      </w:tr>
    </w:tbl>
    <w:p w14:paraId="780A3FD7" w14:textId="77777777" w:rsidR="0078757C" w:rsidRPr="0078757C" w:rsidRDefault="0078757C" w:rsidP="0078757C">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78757C">
        <w:rPr>
          <w:rFonts w:ascii="inherit" w:eastAsia="Times New Roman" w:hAnsi="inherit" w:cs="Arial"/>
          <w:b/>
          <w:bCs/>
          <w:color w:val="111111"/>
          <w:sz w:val="19"/>
          <w:szCs w:val="19"/>
          <w:bdr w:val="single" w:sz="2" w:space="2" w:color="CCCCCC" w:frame="1"/>
          <w:shd w:val="clear" w:color="auto" w:fill="FFFFFF"/>
        </w:rPr>
        <w:t>1 points   </w:t>
      </w:r>
    </w:p>
    <w:p w14:paraId="3C400577" w14:textId="77777777" w:rsidR="0078757C" w:rsidRPr="0078757C" w:rsidRDefault="0078757C" w:rsidP="0078757C">
      <w:pPr>
        <w:shd w:val="clear" w:color="auto" w:fill="FFFFFF"/>
        <w:spacing w:after="0" w:line="240" w:lineRule="auto"/>
        <w:outlineLvl w:val="2"/>
        <w:rPr>
          <w:rFonts w:ascii="Arial" w:eastAsia="Times New Roman" w:hAnsi="Arial" w:cs="Arial"/>
          <w:b/>
          <w:bCs/>
          <w:caps/>
          <w:color w:val="333333"/>
          <w:spacing w:val="26"/>
          <w:sz w:val="21"/>
          <w:szCs w:val="21"/>
        </w:rPr>
      </w:pPr>
      <w:r w:rsidRPr="0078757C">
        <w:rPr>
          <w:rFonts w:ascii="Arial" w:eastAsia="Times New Roman" w:hAnsi="Arial" w:cs="Arial"/>
          <w:b/>
          <w:bCs/>
          <w:caps/>
          <w:color w:val="333333"/>
          <w:spacing w:val="26"/>
          <w:sz w:val="21"/>
          <w:szCs w:val="21"/>
        </w:rPr>
        <w:t>QUESTION 7</w:t>
      </w:r>
    </w:p>
    <w:p w14:paraId="7F1E8D1A" w14:textId="77777777" w:rsidR="0078757C" w:rsidRPr="0078757C" w:rsidRDefault="0078757C" w:rsidP="0078757C">
      <w:pPr>
        <w:numPr>
          <w:ilvl w:val="0"/>
          <w:numId w:val="7"/>
        </w:numPr>
        <w:shd w:val="clear" w:color="auto" w:fill="FFFFFF"/>
        <w:spacing w:before="75" w:after="75" w:line="240" w:lineRule="auto"/>
        <w:ind w:left="0"/>
        <w:rPr>
          <w:rFonts w:ascii="inherit" w:eastAsia="Times New Roman" w:hAnsi="inherit" w:cs="Arial"/>
          <w:color w:val="111111"/>
          <w:sz w:val="20"/>
          <w:szCs w:val="20"/>
        </w:rPr>
      </w:pPr>
      <w:r w:rsidRPr="0078757C">
        <w:rPr>
          <w:rFonts w:ascii="inherit" w:eastAsia="Times New Roman" w:hAnsi="inherit" w:cs="Arial"/>
          <w:color w:val="111111"/>
          <w:sz w:val="20"/>
          <w:szCs w:val="20"/>
        </w:rPr>
        <w:t>Use the Z table to identify the critical Z value(s) for the type of hypothesis test selected, based on α = .10.</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473"/>
      </w:tblGrid>
      <w:tr w:rsidR="0078757C" w:rsidRPr="0078757C" w14:paraId="6A547D99" w14:textId="77777777" w:rsidTr="0078757C">
        <w:tc>
          <w:tcPr>
            <w:tcW w:w="0" w:type="auto"/>
            <w:hideMark/>
          </w:tcPr>
          <w:p w14:paraId="52182DB5" w14:textId="666FA619"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76" type="#_x0000_t75" style="width:20.25pt;height:17.25pt" o:ole="">
                  <v:imagedata r:id="rId9" o:title=""/>
                </v:shape>
                <w:control r:id="rId26" w:name="DefaultOcxName15" w:shapeid="_x0000_i1176"/>
              </w:object>
            </w:r>
          </w:p>
        </w:tc>
        <w:tc>
          <w:tcPr>
            <w:tcW w:w="0" w:type="auto"/>
            <w:hideMark/>
          </w:tcPr>
          <w:p w14:paraId="049E5DFC"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4A884F3C" w14:textId="77777777" w:rsidR="0078757C" w:rsidRPr="0078757C" w:rsidRDefault="0078757C" w:rsidP="0078757C">
            <w:pPr>
              <w:spacing w:before="75" w:after="75" w:line="240" w:lineRule="auto"/>
              <w:rPr>
                <w:rFonts w:ascii="inherit" w:eastAsia="Times New Roman" w:hAnsi="inherit" w:cs="Arial"/>
                <w:sz w:val="20"/>
                <w:szCs w:val="20"/>
              </w:rPr>
            </w:pPr>
            <w:r w:rsidRPr="00BF2920">
              <w:rPr>
                <w:rFonts w:ascii="inherit" w:eastAsia="Times New Roman" w:hAnsi="inherit" w:cs="Arial"/>
                <w:sz w:val="20"/>
                <w:szCs w:val="20"/>
                <w:highlight w:val="yellow"/>
              </w:rPr>
              <w:t>1.645 and -1.645</w:t>
            </w:r>
          </w:p>
        </w:tc>
      </w:tr>
      <w:tr w:rsidR="0078757C" w:rsidRPr="0078757C" w14:paraId="5FAEB091" w14:textId="77777777" w:rsidTr="0078757C">
        <w:tc>
          <w:tcPr>
            <w:tcW w:w="0" w:type="auto"/>
            <w:hideMark/>
          </w:tcPr>
          <w:p w14:paraId="46633764" w14:textId="0A2BEFDB"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30" type="#_x0000_t75" style="width:20.25pt;height:17.25pt" o:ole="">
                  <v:imagedata r:id="rId6" o:title=""/>
                </v:shape>
                <w:control r:id="rId27" w:name="DefaultOcxName16" w:shapeid="_x0000_i1130"/>
              </w:object>
            </w:r>
          </w:p>
        </w:tc>
        <w:tc>
          <w:tcPr>
            <w:tcW w:w="0" w:type="auto"/>
            <w:hideMark/>
          </w:tcPr>
          <w:p w14:paraId="6750C4E0"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209DC581"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1.645</w:t>
            </w:r>
          </w:p>
        </w:tc>
      </w:tr>
      <w:tr w:rsidR="0078757C" w:rsidRPr="0078757C" w14:paraId="02B64C1E" w14:textId="77777777" w:rsidTr="0078757C">
        <w:tc>
          <w:tcPr>
            <w:tcW w:w="0" w:type="auto"/>
            <w:hideMark/>
          </w:tcPr>
          <w:p w14:paraId="4BB88830" w14:textId="41BB52EB"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33" type="#_x0000_t75" style="width:20.25pt;height:17.25pt" o:ole="">
                  <v:imagedata r:id="rId6" o:title=""/>
                </v:shape>
                <w:control r:id="rId28" w:name="DefaultOcxName17" w:shapeid="_x0000_i1133"/>
              </w:object>
            </w:r>
          </w:p>
        </w:tc>
        <w:tc>
          <w:tcPr>
            <w:tcW w:w="0" w:type="auto"/>
            <w:hideMark/>
          </w:tcPr>
          <w:p w14:paraId="014D674B"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11805129"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1.28 and -1.28</w:t>
            </w:r>
          </w:p>
        </w:tc>
      </w:tr>
      <w:tr w:rsidR="0078757C" w:rsidRPr="0078757C" w14:paraId="02AC7101" w14:textId="77777777" w:rsidTr="0078757C">
        <w:tc>
          <w:tcPr>
            <w:tcW w:w="0" w:type="auto"/>
            <w:hideMark/>
          </w:tcPr>
          <w:p w14:paraId="2692DF0C" w14:textId="3029FABF"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36" type="#_x0000_t75" style="width:20.25pt;height:17.25pt" o:ole="">
                  <v:imagedata r:id="rId6" o:title=""/>
                </v:shape>
                <w:control r:id="rId29" w:name="DefaultOcxName18" w:shapeid="_x0000_i1136"/>
              </w:object>
            </w:r>
          </w:p>
        </w:tc>
        <w:tc>
          <w:tcPr>
            <w:tcW w:w="0" w:type="auto"/>
            <w:hideMark/>
          </w:tcPr>
          <w:p w14:paraId="6B839DC6"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334895ED"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1.28</w:t>
            </w:r>
          </w:p>
        </w:tc>
      </w:tr>
    </w:tbl>
    <w:p w14:paraId="2C77E6EA" w14:textId="77777777" w:rsidR="0078757C" w:rsidRPr="0078757C" w:rsidRDefault="0078757C" w:rsidP="0078757C">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78757C">
        <w:rPr>
          <w:rFonts w:ascii="inherit" w:eastAsia="Times New Roman" w:hAnsi="inherit" w:cs="Arial"/>
          <w:b/>
          <w:bCs/>
          <w:color w:val="111111"/>
          <w:sz w:val="19"/>
          <w:szCs w:val="19"/>
          <w:bdr w:val="single" w:sz="2" w:space="2" w:color="CCCCCC" w:frame="1"/>
          <w:shd w:val="clear" w:color="auto" w:fill="FFFFFF"/>
        </w:rPr>
        <w:t>1 points   </w:t>
      </w:r>
    </w:p>
    <w:p w14:paraId="0EE277A7" w14:textId="77777777" w:rsidR="0078757C" w:rsidRPr="0078757C" w:rsidRDefault="0078757C" w:rsidP="0078757C">
      <w:pPr>
        <w:shd w:val="clear" w:color="auto" w:fill="FFFFFF"/>
        <w:spacing w:after="0" w:line="240" w:lineRule="auto"/>
        <w:outlineLvl w:val="2"/>
        <w:rPr>
          <w:rFonts w:ascii="Arial" w:eastAsia="Times New Roman" w:hAnsi="Arial" w:cs="Arial"/>
          <w:b/>
          <w:bCs/>
          <w:caps/>
          <w:color w:val="333333"/>
          <w:spacing w:val="26"/>
          <w:sz w:val="21"/>
          <w:szCs w:val="21"/>
        </w:rPr>
      </w:pPr>
      <w:r w:rsidRPr="0078757C">
        <w:rPr>
          <w:rFonts w:ascii="Arial" w:eastAsia="Times New Roman" w:hAnsi="Arial" w:cs="Arial"/>
          <w:b/>
          <w:bCs/>
          <w:caps/>
          <w:color w:val="333333"/>
          <w:spacing w:val="26"/>
          <w:sz w:val="21"/>
          <w:szCs w:val="21"/>
        </w:rPr>
        <w:t>QUESTION 8</w:t>
      </w:r>
    </w:p>
    <w:p w14:paraId="21150794" w14:textId="77777777" w:rsidR="0078757C" w:rsidRPr="0078757C" w:rsidRDefault="0078757C" w:rsidP="0078757C">
      <w:pPr>
        <w:numPr>
          <w:ilvl w:val="0"/>
          <w:numId w:val="8"/>
        </w:numPr>
        <w:shd w:val="clear" w:color="auto" w:fill="FFFFFF"/>
        <w:spacing w:before="75" w:after="75" w:line="240" w:lineRule="auto"/>
        <w:ind w:left="0"/>
        <w:rPr>
          <w:rFonts w:ascii="inherit" w:eastAsia="Times New Roman" w:hAnsi="inherit" w:cs="Arial"/>
          <w:color w:val="111111"/>
          <w:sz w:val="20"/>
          <w:szCs w:val="20"/>
        </w:rPr>
      </w:pPr>
      <w:r w:rsidRPr="0078757C">
        <w:rPr>
          <w:rFonts w:ascii="inherit" w:eastAsia="Times New Roman" w:hAnsi="inherit" w:cs="Arial"/>
          <w:color w:val="111111"/>
          <w:sz w:val="20"/>
          <w:szCs w:val="20"/>
        </w:rPr>
        <w:t>Now we determine whether our Z statistic (calculated from the sample mean) would fall into the significance area of the comparison sampling distribution, by comparing the Z statistic to the critical Z value (cut-off). Based on the Z statistic and critical Z value obtained in previous questions, what is the result of the hypothesis 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671"/>
      </w:tblGrid>
      <w:tr w:rsidR="0078757C" w:rsidRPr="0078757C" w14:paraId="1EC149AE" w14:textId="77777777" w:rsidTr="0078757C">
        <w:tc>
          <w:tcPr>
            <w:tcW w:w="0" w:type="auto"/>
            <w:hideMark/>
          </w:tcPr>
          <w:p w14:paraId="3ED07E4D" w14:textId="2A20F911"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39" type="#_x0000_t75" style="width:20.25pt;height:17.25pt" o:ole="">
                  <v:imagedata r:id="rId6" o:title=""/>
                </v:shape>
                <w:control r:id="rId30" w:name="DefaultOcxName19" w:shapeid="_x0000_i1139"/>
              </w:object>
            </w:r>
          </w:p>
        </w:tc>
        <w:tc>
          <w:tcPr>
            <w:tcW w:w="0" w:type="auto"/>
            <w:hideMark/>
          </w:tcPr>
          <w:p w14:paraId="5F8A1907"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4FEEFF34"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We reject the null hypothesis because the calculated Z is less extreme than the critical Z value.</w:t>
            </w:r>
          </w:p>
        </w:tc>
      </w:tr>
      <w:tr w:rsidR="0078757C" w:rsidRPr="0078757C" w14:paraId="0934DAD6" w14:textId="77777777" w:rsidTr="0078757C">
        <w:tc>
          <w:tcPr>
            <w:tcW w:w="0" w:type="auto"/>
            <w:hideMark/>
          </w:tcPr>
          <w:p w14:paraId="78345F3D" w14:textId="56F4DDF5"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42" type="#_x0000_t75" style="width:20.25pt;height:17.25pt" o:ole="">
                  <v:imagedata r:id="rId6" o:title=""/>
                </v:shape>
                <w:control r:id="rId31" w:name="DefaultOcxName20" w:shapeid="_x0000_i1142"/>
              </w:object>
            </w:r>
          </w:p>
        </w:tc>
        <w:tc>
          <w:tcPr>
            <w:tcW w:w="0" w:type="auto"/>
            <w:hideMark/>
          </w:tcPr>
          <w:p w14:paraId="0C36AEDC"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28DEDF9A"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We reject the null hypothesis because the calculated Z is more extreme than the critical Z value.</w:t>
            </w:r>
          </w:p>
        </w:tc>
      </w:tr>
      <w:tr w:rsidR="0078757C" w:rsidRPr="0078757C" w14:paraId="30F742AF" w14:textId="77777777" w:rsidTr="0078757C">
        <w:tc>
          <w:tcPr>
            <w:tcW w:w="0" w:type="auto"/>
            <w:hideMark/>
          </w:tcPr>
          <w:p w14:paraId="4BBBE695" w14:textId="204ECA61"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45" type="#_x0000_t75" style="width:20.25pt;height:17.25pt" o:ole="">
                  <v:imagedata r:id="rId6" o:title=""/>
                </v:shape>
                <w:control r:id="rId32" w:name="DefaultOcxName21" w:shapeid="_x0000_i1145"/>
              </w:object>
            </w:r>
          </w:p>
        </w:tc>
        <w:tc>
          <w:tcPr>
            <w:tcW w:w="0" w:type="auto"/>
            <w:hideMark/>
          </w:tcPr>
          <w:p w14:paraId="0289CDBB"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7BA62C1D"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We fail to reject the null hypothesis because the calculated Z is more extreme than the critical Z value.</w:t>
            </w:r>
          </w:p>
        </w:tc>
      </w:tr>
      <w:tr w:rsidR="0078757C" w:rsidRPr="00BF2920" w14:paraId="05DE469A" w14:textId="77777777" w:rsidTr="0078757C">
        <w:tc>
          <w:tcPr>
            <w:tcW w:w="0" w:type="auto"/>
            <w:hideMark/>
          </w:tcPr>
          <w:p w14:paraId="18C5FE95" w14:textId="36BFF400"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77" type="#_x0000_t75" style="width:20.25pt;height:17.25pt" o:ole="">
                  <v:imagedata r:id="rId9" o:title=""/>
                </v:shape>
                <w:control r:id="rId33" w:name="DefaultOcxName22" w:shapeid="_x0000_i1177"/>
              </w:object>
            </w:r>
          </w:p>
        </w:tc>
        <w:tc>
          <w:tcPr>
            <w:tcW w:w="0" w:type="auto"/>
            <w:hideMark/>
          </w:tcPr>
          <w:p w14:paraId="7EC446C8"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4ADC70C0" w14:textId="77777777" w:rsidR="0078757C" w:rsidRPr="00BF2920" w:rsidRDefault="0078757C" w:rsidP="0078757C">
            <w:pPr>
              <w:spacing w:before="75" w:after="75" w:line="240" w:lineRule="auto"/>
              <w:rPr>
                <w:rFonts w:ascii="inherit" w:eastAsia="Times New Roman" w:hAnsi="inherit" w:cs="Arial"/>
                <w:sz w:val="20"/>
                <w:szCs w:val="20"/>
                <w:highlight w:val="yellow"/>
              </w:rPr>
            </w:pPr>
            <w:r w:rsidRPr="00BF2920">
              <w:rPr>
                <w:rFonts w:ascii="inherit" w:eastAsia="Times New Roman" w:hAnsi="inherit" w:cs="Arial"/>
                <w:sz w:val="20"/>
                <w:szCs w:val="20"/>
                <w:highlight w:val="yellow"/>
              </w:rPr>
              <w:t>We fail to reject the null hypothesis because the calculated Z is less extreme than the critical Z value.</w:t>
            </w:r>
          </w:p>
        </w:tc>
      </w:tr>
    </w:tbl>
    <w:p w14:paraId="3B47350C" w14:textId="77777777" w:rsidR="0078757C" w:rsidRPr="0078757C" w:rsidRDefault="0078757C" w:rsidP="0078757C">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78757C">
        <w:rPr>
          <w:rFonts w:ascii="inherit" w:eastAsia="Times New Roman" w:hAnsi="inherit" w:cs="Arial"/>
          <w:b/>
          <w:bCs/>
          <w:color w:val="111111"/>
          <w:sz w:val="19"/>
          <w:szCs w:val="19"/>
          <w:bdr w:val="single" w:sz="2" w:space="2" w:color="CCCCCC" w:frame="1"/>
          <w:shd w:val="clear" w:color="auto" w:fill="FFFFFF"/>
        </w:rPr>
        <w:t>1 points   </w:t>
      </w:r>
    </w:p>
    <w:p w14:paraId="35CAE28E" w14:textId="77777777" w:rsidR="0078757C" w:rsidRPr="0078757C" w:rsidRDefault="0078757C" w:rsidP="0078757C">
      <w:pPr>
        <w:shd w:val="clear" w:color="auto" w:fill="FFFFFF"/>
        <w:spacing w:after="0" w:line="240" w:lineRule="auto"/>
        <w:outlineLvl w:val="2"/>
        <w:rPr>
          <w:rFonts w:ascii="Arial" w:eastAsia="Times New Roman" w:hAnsi="Arial" w:cs="Arial"/>
          <w:b/>
          <w:bCs/>
          <w:caps/>
          <w:color w:val="333333"/>
          <w:spacing w:val="26"/>
          <w:sz w:val="21"/>
          <w:szCs w:val="21"/>
        </w:rPr>
      </w:pPr>
      <w:r w:rsidRPr="0078757C">
        <w:rPr>
          <w:rFonts w:ascii="Arial" w:eastAsia="Times New Roman" w:hAnsi="Arial" w:cs="Arial"/>
          <w:b/>
          <w:bCs/>
          <w:caps/>
          <w:color w:val="333333"/>
          <w:spacing w:val="26"/>
          <w:sz w:val="21"/>
          <w:szCs w:val="21"/>
        </w:rPr>
        <w:t>QUESTION 9</w:t>
      </w:r>
    </w:p>
    <w:p w14:paraId="43622938" w14:textId="77777777" w:rsidR="0078757C" w:rsidRPr="0078757C" w:rsidRDefault="0078757C" w:rsidP="0078757C">
      <w:pPr>
        <w:numPr>
          <w:ilvl w:val="0"/>
          <w:numId w:val="9"/>
        </w:numPr>
        <w:shd w:val="clear" w:color="auto" w:fill="FFFFFF"/>
        <w:spacing w:before="75" w:after="75" w:line="240" w:lineRule="auto"/>
        <w:ind w:left="0"/>
        <w:rPr>
          <w:rFonts w:ascii="inherit" w:eastAsia="Times New Roman" w:hAnsi="inherit" w:cs="Arial"/>
          <w:color w:val="111111"/>
          <w:sz w:val="20"/>
          <w:szCs w:val="20"/>
        </w:rPr>
      </w:pPr>
      <w:r w:rsidRPr="0078757C">
        <w:rPr>
          <w:rFonts w:ascii="inherit" w:eastAsia="Times New Roman" w:hAnsi="inherit" w:cs="Arial"/>
          <w:color w:val="111111"/>
          <w:sz w:val="20"/>
          <w:szCs w:val="20"/>
        </w:rPr>
        <w:t>The decision of rejecting the null hypothesis or failing to reject the null hypothesis does not directly answer the research question so it is always necessary to reiterate the analysis result by directly answering the research question. Which of the following answers is consistent with the hypothesis test result?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78757C" w:rsidRPr="0078757C" w14:paraId="3AE33F05" w14:textId="77777777" w:rsidTr="0078757C">
        <w:tc>
          <w:tcPr>
            <w:tcW w:w="0" w:type="auto"/>
            <w:hideMark/>
          </w:tcPr>
          <w:p w14:paraId="27D415B3" w14:textId="521B5559"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78" type="#_x0000_t75" style="width:20.25pt;height:17.25pt" o:ole="">
                  <v:imagedata r:id="rId9" o:title=""/>
                </v:shape>
                <w:control r:id="rId34" w:name="DefaultOcxName23" w:shapeid="_x0000_i1178"/>
              </w:object>
            </w:r>
          </w:p>
        </w:tc>
        <w:tc>
          <w:tcPr>
            <w:tcW w:w="0" w:type="auto"/>
            <w:hideMark/>
          </w:tcPr>
          <w:p w14:paraId="0E512B07"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5AEC6B75" w14:textId="77777777" w:rsidR="0078757C" w:rsidRPr="0078757C" w:rsidRDefault="0078757C" w:rsidP="0078757C">
            <w:pPr>
              <w:spacing w:before="75" w:after="75" w:line="240" w:lineRule="auto"/>
              <w:rPr>
                <w:rFonts w:ascii="inherit" w:eastAsia="Times New Roman" w:hAnsi="inherit" w:cs="Arial"/>
                <w:sz w:val="20"/>
                <w:szCs w:val="20"/>
              </w:rPr>
            </w:pPr>
            <w:r w:rsidRPr="00BF2920">
              <w:rPr>
                <w:rFonts w:ascii="inherit" w:eastAsia="Times New Roman" w:hAnsi="inherit" w:cs="Arial"/>
                <w:sz w:val="20"/>
                <w:szCs w:val="20"/>
                <w:highlight w:val="yellow"/>
              </w:rPr>
              <w:t>The household sizes in my neighborhood are not significantly different from the household sizes in the whole city of Chandler.</w:t>
            </w:r>
          </w:p>
        </w:tc>
      </w:tr>
      <w:tr w:rsidR="0078757C" w:rsidRPr="0078757C" w14:paraId="6CACFB2D" w14:textId="77777777" w:rsidTr="0078757C">
        <w:tc>
          <w:tcPr>
            <w:tcW w:w="0" w:type="auto"/>
            <w:hideMark/>
          </w:tcPr>
          <w:p w14:paraId="3AF582A6" w14:textId="3ABA837F"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54" type="#_x0000_t75" style="width:20.25pt;height:17.25pt" o:ole="">
                  <v:imagedata r:id="rId6" o:title=""/>
                </v:shape>
                <w:control r:id="rId35" w:name="DefaultOcxName24" w:shapeid="_x0000_i1154"/>
              </w:object>
            </w:r>
          </w:p>
        </w:tc>
        <w:tc>
          <w:tcPr>
            <w:tcW w:w="0" w:type="auto"/>
            <w:hideMark/>
          </w:tcPr>
          <w:p w14:paraId="77A2005B"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1CF48C09"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My neighborhood is significantly different from the city of Chandler in terms of household size.</w:t>
            </w:r>
          </w:p>
        </w:tc>
      </w:tr>
      <w:tr w:rsidR="0078757C" w:rsidRPr="0078757C" w14:paraId="29122068" w14:textId="77777777" w:rsidTr="0078757C">
        <w:tc>
          <w:tcPr>
            <w:tcW w:w="0" w:type="auto"/>
            <w:hideMark/>
          </w:tcPr>
          <w:p w14:paraId="432CD93F" w14:textId="32ED6858"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57" type="#_x0000_t75" style="width:20.25pt;height:17.25pt" o:ole="">
                  <v:imagedata r:id="rId6" o:title=""/>
                </v:shape>
                <w:control r:id="rId36" w:name="DefaultOcxName25" w:shapeid="_x0000_i1157"/>
              </w:object>
            </w:r>
          </w:p>
        </w:tc>
        <w:tc>
          <w:tcPr>
            <w:tcW w:w="0" w:type="auto"/>
            <w:hideMark/>
          </w:tcPr>
          <w:p w14:paraId="2A970EF2"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00251137"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There is no significant difference between neighborhood and household size.</w:t>
            </w:r>
          </w:p>
        </w:tc>
      </w:tr>
      <w:tr w:rsidR="0078757C" w:rsidRPr="0078757C" w14:paraId="54A589D1" w14:textId="77777777" w:rsidTr="0078757C">
        <w:tc>
          <w:tcPr>
            <w:tcW w:w="0" w:type="auto"/>
            <w:hideMark/>
          </w:tcPr>
          <w:p w14:paraId="3771FCD1" w14:textId="699D720F" w:rsidR="0078757C" w:rsidRPr="0078757C" w:rsidRDefault="0078757C" w:rsidP="0078757C">
            <w:pPr>
              <w:spacing w:after="0" w:line="240" w:lineRule="auto"/>
              <w:rPr>
                <w:rFonts w:ascii="inherit" w:eastAsia="Times New Roman" w:hAnsi="inherit" w:cs="Times New Roman"/>
                <w:sz w:val="19"/>
                <w:szCs w:val="19"/>
              </w:rPr>
            </w:pPr>
            <w:r w:rsidRPr="0078757C">
              <w:rPr>
                <w:rFonts w:ascii="inherit" w:eastAsia="Times New Roman" w:hAnsi="inherit" w:cs="Times New Roman"/>
                <w:sz w:val="19"/>
                <w:szCs w:val="19"/>
              </w:rPr>
              <w:object w:dxaOrig="225" w:dyaOrig="225">
                <v:shape id="_x0000_i1160" type="#_x0000_t75" style="width:20.25pt;height:17.25pt" o:ole="">
                  <v:imagedata r:id="rId6" o:title=""/>
                </v:shape>
                <w:control r:id="rId37" w:name="DefaultOcxName26" w:shapeid="_x0000_i1160"/>
              </w:object>
            </w:r>
          </w:p>
        </w:tc>
        <w:tc>
          <w:tcPr>
            <w:tcW w:w="0" w:type="auto"/>
            <w:hideMark/>
          </w:tcPr>
          <w:p w14:paraId="2AFCA748" w14:textId="77777777" w:rsidR="0078757C" w:rsidRPr="0078757C" w:rsidRDefault="0078757C" w:rsidP="0078757C">
            <w:pPr>
              <w:spacing w:after="0" w:line="240" w:lineRule="auto"/>
              <w:rPr>
                <w:rFonts w:ascii="inherit" w:eastAsia="Times New Roman" w:hAnsi="inherit" w:cs="Times New Roman"/>
                <w:sz w:val="19"/>
                <w:szCs w:val="19"/>
              </w:rPr>
            </w:pPr>
          </w:p>
        </w:tc>
        <w:tc>
          <w:tcPr>
            <w:tcW w:w="0" w:type="auto"/>
            <w:hideMark/>
          </w:tcPr>
          <w:p w14:paraId="39AA4854" w14:textId="77777777" w:rsidR="0078757C" w:rsidRPr="0078757C" w:rsidRDefault="0078757C" w:rsidP="0078757C">
            <w:pPr>
              <w:spacing w:before="75" w:after="75" w:line="240" w:lineRule="auto"/>
              <w:rPr>
                <w:rFonts w:ascii="inherit" w:eastAsia="Times New Roman" w:hAnsi="inherit" w:cs="Arial"/>
                <w:sz w:val="20"/>
                <w:szCs w:val="20"/>
              </w:rPr>
            </w:pPr>
            <w:r w:rsidRPr="0078757C">
              <w:rPr>
                <w:rFonts w:ascii="inherit" w:eastAsia="Times New Roman" w:hAnsi="inherit" w:cs="Arial"/>
                <w:sz w:val="20"/>
                <w:szCs w:val="20"/>
              </w:rPr>
              <w:t>The household sizes in my neighborhood are significantly higher than the general household sizes in the whole city of Chandler.</w:t>
            </w:r>
          </w:p>
        </w:tc>
      </w:tr>
    </w:tbl>
    <w:p w14:paraId="6DA505D1" w14:textId="77777777" w:rsidR="0078757C" w:rsidRPr="0078757C" w:rsidRDefault="0078757C" w:rsidP="0078757C">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78757C">
        <w:rPr>
          <w:rFonts w:ascii="inherit" w:eastAsia="Times New Roman" w:hAnsi="inherit" w:cs="Arial"/>
          <w:b/>
          <w:bCs/>
          <w:color w:val="111111"/>
          <w:sz w:val="19"/>
          <w:szCs w:val="19"/>
          <w:bdr w:val="single" w:sz="2" w:space="2" w:color="CCCCCC" w:frame="1"/>
          <w:shd w:val="clear" w:color="auto" w:fill="FFFFFF"/>
        </w:rPr>
        <w:t>1 points   </w:t>
      </w:r>
    </w:p>
    <w:p w14:paraId="6EDD1C88" w14:textId="77777777" w:rsidR="0078757C" w:rsidRPr="0078757C" w:rsidRDefault="0078757C" w:rsidP="0078757C">
      <w:pPr>
        <w:shd w:val="clear" w:color="auto" w:fill="FFFFFF"/>
        <w:spacing w:after="0" w:line="240" w:lineRule="auto"/>
        <w:outlineLvl w:val="2"/>
        <w:rPr>
          <w:rFonts w:ascii="Arial" w:eastAsia="Times New Roman" w:hAnsi="Arial" w:cs="Arial"/>
          <w:b/>
          <w:bCs/>
          <w:caps/>
          <w:color w:val="333333"/>
          <w:spacing w:val="26"/>
          <w:sz w:val="21"/>
          <w:szCs w:val="21"/>
        </w:rPr>
      </w:pPr>
      <w:r w:rsidRPr="0078757C">
        <w:rPr>
          <w:rFonts w:ascii="Arial" w:eastAsia="Times New Roman" w:hAnsi="Arial" w:cs="Arial"/>
          <w:b/>
          <w:bCs/>
          <w:caps/>
          <w:color w:val="333333"/>
          <w:spacing w:val="26"/>
          <w:sz w:val="21"/>
          <w:szCs w:val="21"/>
        </w:rPr>
        <w:t>QUESTION 10</w:t>
      </w:r>
    </w:p>
    <w:p w14:paraId="339C861E" w14:textId="77777777" w:rsidR="0078757C" w:rsidRPr="0078757C" w:rsidRDefault="0078757C" w:rsidP="0078757C">
      <w:pPr>
        <w:numPr>
          <w:ilvl w:val="0"/>
          <w:numId w:val="10"/>
        </w:numPr>
        <w:shd w:val="clear" w:color="auto" w:fill="FFFFFF"/>
        <w:spacing w:before="75" w:after="75" w:line="240" w:lineRule="auto"/>
        <w:ind w:left="0"/>
        <w:rPr>
          <w:rFonts w:ascii="inherit" w:eastAsia="Times New Roman" w:hAnsi="inherit" w:cs="Arial"/>
          <w:color w:val="111111"/>
          <w:sz w:val="20"/>
          <w:szCs w:val="20"/>
        </w:rPr>
      </w:pPr>
      <w:r w:rsidRPr="0078757C">
        <w:rPr>
          <w:rFonts w:ascii="inherit" w:eastAsia="Times New Roman" w:hAnsi="inherit" w:cs="Arial"/>
          <w:color w:val="111111"/>
          <w:sz w:val="20"/>
          <w:szCs w:val="20"/>
        </w:rPr>
        <w:t>The result regarding significance only tells us whether the difference between the two populations being compared is statistically significant, but it does not tell us how big the potential difference is. Calculate the standardized effect size for this test, using the information provided in the research scenario and the answers from previous questions. (Round the answer to 2 decimal places.)</w:t>
      </w:r>
    </w:p>
    <w:bookmarkStart w:id="0" w:name="_GoBack"/>
    <w:p w14:paraId="16D1F85B" w14:textId="18BBE736" w:rsidR="0078757C" w:rsidRPr="0078757C" w:rsidRDefault="0078757C" w:rsidP="0078757C">
      <w:pPr>
        <w:shd w:val="clear" w:color="auto" w:fill="FFFFFF"/>
        <w:spacing w:after="45" w:line="240" w:lineRule="auto"/>
        <w:rPr>
          <w:rFonts w:ascii="Arial" w:eastAsia="Times New Roman" w:hAnsi="Arial" w:cs="Arial"/>
          <w:color w:val="111111"/>
          <w:sz w:val="19"/>
          <w:szCs w:val="19"/>
        </w:rPr>
      </w:pPr>
      <w:r w:rsidRPr="0078757C">
        <w:rPr>
          <w:rFonts w:ascii="Arial" w:eastAsia="Times New Roman" w:hAnsi="Arial" w:cs="Arial"/>
          <w:color w:val="111111"/>
          <w:sz w:val="19"/>
          <w:szCs w:val="19"/>
        </w:rPr>
        <w:object w:dxaOrig="225" w:dyaOrig="225">
          <v:shape id="_x0000_i1179" type="#_x0000_t75" style="width:123.75pt;height:18pt" o:ole="">
            <v:imagedata r:id="rId38" o:title=""/>
          </v:shape>
          <w:control r:id="rId39" w:name="DefaultOcxName27" w:shapeid="_x0000_i1179"/>
        </w:object>
      </w:r>
      <w:bookmarkEnd w:id="0"/>
    </w:p>
    <w:p w14:paraId="10316B2A" w14:textId="77777777" w:rsidR="0078757C" w:rsidRPr="0078757C" w:rsidRDefault="0078757C" w:rsidP="0078757C">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78757C">
        <w:rPr>
          <w:rFonts w:ascii="inherit" w:eastAsia="Times New Roman" w:hAnsi="inherit" w:cs="Arial"/>
          <w:b/>
          <w:bCs/>
          <w:color w:val="111111"/>
          <w:sz w:val="19"/>
          <w:szCs w:val="19"/>
          <w:bdr w:val="single" w:sz="2" w:space="2" w:color="CCCCCC" w:frame="1"/>
          <w:shd w:val="clear" w:color="auto" w:fill="FFFFFF"/>
        </w:rPr>
        <w:t>1 points   </w:t>
      </w:r>
    </w:p>
    <w:p w14:paraId="60E988E2"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5D76"/>
    <w:multiLevelType w:val="multilevel"/>
    <w:tmpl w:val="A14C8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BC65B55"/>
    <w:multiLevelType w:val="multilevel"/>
    <w:tmpl w:val="401E3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0232261"/>
    <w:multiLevelType w:val="multilevel"/>
    <w:tmpl w:val="32FC4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80F7D05"/>
    <w:multiLevelType w:val="multilevel"/>
    <w:tmpl w:val="E2C8C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B115642"/>
    <w:multiLevelType w:val="multilevel"/>
    <w:tmpl w:val="BBC04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ED31807"/>
    <w:multiLevelType w:val="multilevel"/>
    <w:tmpl w:val="D88AA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4F28F6"/>
    <w:multiLevelType w:val="multilevel"/>
    <w:tmpl w:val="5400D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EE80C19"/>
    <w:multiLevelType w:val="multilevel"/>
    <w:tmpl w:val="88768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7181BF2"/>
    <w:multiLevelType w:val="multilevel"/>
    <w:tmpl w:val="B6764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B901D9E"/>
    <w:multiLevelType w:val="multilevel"/>
    <w:tmpl w:val="EA66D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6"/>
  </w:num>
  <w:num w:numId="4">
    <w:abstractNumId w:val="1"/>
  </w:num>
  <w:num w:numId="5">
    <w:abstractNumId w:val="0"/>
  </w:num>
  <w:num w:numId="6">
    <w:abstractNumId w:val="3"/>
  </w:num>
  <w:num w:numId="7">
    <w:abstractNumId w:val="8"/>
  </w:num>
  <w:num w:numId="8">
    <w:abstractNumId w:val="2"/>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57C"/>
    <w:rsid w:val="0078757C"/>
    <w:rsid w:val="009C61B5"/>
    <w:rsid w:val="00BB1F87"/>
    <w:rsid w:val="00BF2920"/>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67F6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8757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8757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875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78757C"/>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9C61B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C61B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C61B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C61B5"/>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8757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8757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875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78757C"/>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9C61B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C61B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C61B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C61B5"/>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689449">
      <w:bodyDiv w:val="1"/>
      <w:marLeft w:val="0"/>
      <w:marRight w:val="0"/>
      <w:marTop w:val="0"/>
      <w:marBottom w:val="0"/>
      <w:divBdr>
        <w:top w:val="none" w:sz="0" w:space="0" w:color="auto"/>
        <w:left w:val="none" w:sz="0" w:space="0" w:color="auto"/>
        <w:bottom w:val="none" w:sz="0" w:space="0" w:color="auto"/>
        <w:right w:val="none" w:sz="0" w:space="0" w:color="auto"/>
      </w:divBdr>
      <w:divsChild>
        <w:div w:id="1122651634">
          <w:marLeft w:val="0"/>
          <w:marRight w:val="0"/>
          <w:marTop w:val="0"/>
          <w:marBottom w:val="0"/>
          <w:divBdr>
            <w:top w:val="single" w:sz="6" w:space="15" w:color="CCCCCC"/>
            <w:left w:val="none" w:sz="0" w:space="0" w:color="auto"/>
            <w:bottom w:val="none" w:sz="0" w:space="0" w:color="auto"/>
            <w:right w:val="none" w:sz="0" w:space="0" w:color="auto"/>
          </w:divBdr>
          <w:divsChild>
            <w:div w:id="1768455355">
              <w:marLeft w:val="0"/>
              <w:marRight w:val="0"/>
              <w:marTop w:val="0"/>
              <w:marBottom w:val="0"/>
              <w:divBdr>
                <w:top w:val="none" w:sz="0" w:space="0" w:color="auto"/>
                <w:left w:val="none" w:sz="0" w:space="0" w:color="auto"/>
                <w:bottom w:val="single" w:sz="6" w:space="15" w:color="CDCDCD"/>
                <w:right w:val="none" w:sz="0" w:space="15" w:color="auto"/>
              </w:divBdr>
              <w:divsChild>
                <w:div w:id="234435924">
                  <w:marLeft w:val="0"/>
                  <w:marRight w:val="0"/>
                  <w:marTop w:val="0"/>
                  <w:marBottom w:val="45"/>
                  <w:divBdr>
                    <w:top w:val="none" w:sz="0" w:space="0" w:color="auto"/>
                    <w:left w:val="none" w:sz="0" w:space="0" w:color="auto"/>
                    <w:bottom w:val="none" w:sz="0" w:space="0" w:color="auto"/>
                    <w:right w:val="none" w:sz="0" w:space="0" w:color="auto"/>
                  </w:divBdr>
                  <w:divsChild>
                    <w:div w:id="786658611">
                      <w:marLeft w:val="0"/>
                      <w:marRight w:val="0"/>
                      <w:marTop w:val="0"/>
                      <w:marBottom w:val="0"/>
                      <w:divBdr>
                        <w:top w:val="none" w:sz="0" w:space="0" w:color="auto"/>
                        <w:left w:val="none" w:sz="0" w:space="0" w:color="auto"/>
                        <w:bottom w:val="none" w:sz="0" w:space="0" w:color="auto"/>
                        <w:right w:val="none" w:sz="0" w:space="0" w:color="auto"/>
                      </w:divBdr>
                    </w:div>
                    <w:div w:id="1561361174">
                      <w:marLeft w:val="0"/>
                      <w:marRight w:val="0"/>
                      <w:marTop w:val="0"/>
                      <w:marBottom w:val="0"/>
                      <w:divBdr>
                        <w:top w:val="none" w:sz="0" w:space="0" w:color="auto"/>
                        <w:left w:val="none" w:sz="0" w:space="0" w:color="auto"/>
                        <w:bottom w:val="none" w:sz="0" w:space="0" w:color="auto"/>
                        <w:right w:val="none" w:sz="0" w:space="0" w:color="auto"/>
                      </w:divBdr>
                    </w:div>
                    <w:div w:id="734082131">
                      <w:marLeft w:val="0"/>
                      <w:marRight w:val="0"/>
                      <w:marTop w:val="0"/>
                      <w:marBottom w:val="0"/>
                      <w:divBdr>
                        <w:top w:val="none" w:sz="0" w:space="0" w:color="auto"/>
                        <w:left w:val="none" w:sz="0" w:space="0" w:color="auto"/>
                        <w:bottom w:val="none" w:sz="0" w:space="0" w:color="auto"/>
                        <w:right w:val="none" w:sz="0" w:space="0" w:color="auto"/>
                      </w:divBdr>
                    </w:div>
                    <w:div w:id="1556354213">
                      <w:marLeft w:val="0"/>
                      <w:marRight w:val="0"/>
                      <w:marTop w:val="0"/>
                      <w:marBottom w:val="0"/>
                      <w:divBdr>
                        <w:top w:val="none" w:sz="0" w:space="0" w:color="auto"/>
                        <w:left w:val="none" w:sz="0" w:space="0" w:color="auto"/>
                        <w:bottom w:val="none" w:sz="0" w:space="0" w:color="auto"/>
                        <w:right w:val="none" w:sz="0" w:space="0" w:color="auto"/>
                      </w:divBdr>
                    </w:div>
                    <w:div w:id="15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687147">
          <w:marLeft w:val="0"/>
          <w:marRight w:val="0"/>
          <w:marTop w:val="0"/>
          <w:marBottom w:val="0"/>
          <w:divBdr>
            <w:top w:val="single" w:sz="6" w:space="15" w:color="CCCCCC"/>
            <w:left w:val="none" w:sz="0" w:space="0" w:color="auto"/>
            <w:bottom w:val="none" w:sz="0" w:space="0" w:color="auto"/>
            <w:right w:val="none" w:sz="0" w:space="0" w:color="auto"/>
          </w:divBdr>
          <w:divsChild>
            <w:div w:id="140193533">
              <w:marLeft w:val="0"/>
              <w:marRight w:val="0"/>
              <w:marTop w:val="0"/>
              <w:marBottom w:val="0"/>
              <w:divBdr>
                <w:top w:val="none" w:sz="0" w:space="0" w:color="auto"/>
                <w:left w:val="none" w:sz="0" w:space="0" w:color="auto"/>
                <w:bottom w:val="single" w:sz="6" w:space="15" w:color="CDCDCD"/>
                <w:right w:val="none" w:sz="0" w:space="15" w:color="auto"/>
              </w:divBdr>
              <w:divsChild>
                <w:div w:id="1489906418">
                  <w:marLeft w:val="0"/>
                  <w:marRight w:val="0"/>
                  <w:marTop w:val="0"/>
                  <w:marBottom w:val="45"/>
                  <w:divBdr>
                    <w:top w:val="none" w:sz="0" w:space="0" w:color="auto"/>
                    <w:left w:val="none" w:sz="0" w:space="0" w:color="auto"/>
                    <w:bottom w:val="none" w:sz="0" w:space="0" w:color="auto"/>
                    <w:right w:val="none" w:sz="0" w:space="0" w:color="auto"/>
                  </w:divBdr>
                  <w:divsChild>
                    <w:div w:id="1044065835">
                      <w:marLeft w:val="0"/>
                      <w:marRight w:val="0"/>
                      <w:marTop w:val="0"/>
                      <w:marBottom w:val="0"/>
                      <w:divBdr>
                        <w:top w:val="none" w:sz="0" w:space="0" w:color="auto"/>
                        <w:left w:val="none" w:sz="0" w:space="0" w:color="auto"/>
                        <w:bottom w:val="none" w:sz="0" w:space="0" w:color="auto"/>
                        <w:right w:val="none" w:sz="0" w:space="0" w:color="auto"/>
                      </w:divBdr>
                    </w:div>
                    <w:div w:id="740641209">
                      <w:marLeft w:val="0"/>
                      <w:marRight w:val="0"/>
                      <w:marTop w:val="0"/>
                      <w:marBottom w:val="0"/>
                      <w:divBdr>
                        <w:top w:val="none" w:sz="0" w:space="0" w:color="auto"/>
                        <w:left w:val="none" w:sz="0" w:space="0" w:color="auto"/>
                        <w:bottom w:val="none" w:sz="0" w:space="0" w:color="auto"/>
                        <w:right w:val="none" w:sz="0" w:space="0" w:color="auto"/>
                      </w:divBdr>
                    </w:div>
                    <w:div w:id="1521815151">
                      <w:marLeft w:val="0"/>
                      <w:marRight w:val="0"/>
                      <w:marTop w:val="0"/>
                      <w:marBottom w:val="0"/>
                      <w:divBdr>
                        <w:top w:val="none" w:sz="0" w:space="0" w:color="auto"/>
                        <w:left w:val="none" w:sz="0" w:space="0" w:color="auto"/>
                        <w:bottom w:val="none" w:sz="0" w:space="0" w:color="auto"/>
                        <w:right w:val="none" w:sz="0" w:space="0" w:color="auto"/>
                      </w:divBdr>
                    </w:div>
                    <w:div w:id="1321927222">
                      <w:marLeft w:val="0"/>
                      <w:marRight w:val="0"/>
                      <w:marTop w:val="0"/>
                      <w:marBottom w:val="0"/>
                      <w:divBdr>
                        <w:top w:val="none" w:sz="0" w:space="0" w:color="auto"/>
                        <w:left w:val="none" w:sz="0" w:space="0" w:color="auto"/>
                        <w:bottom w:val="none" w:sz="0" w:space="0" w:color="auto"/>
                        <w:right w:val="none" w:sz="0" w:space="0" w:color="auto"/>
                      </w:divBdr>
                    </w:div>
                    <w:div w:id="143512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70151">
          <w:marLeft w:val="0"/>
          <w:marRight w:val="0"/>
          <w:marTop w:val="0"/>
          <w:marBottom w:val="0"/>
          <w:divBdr>
            <w:top w:val="single" w:sz="6" w:space="15" w:color="CCCCCC"/>
            <w:left w:val="none" w:sz="0" w:space="0" w:color="auto"/>
            <w:bottom w:val="none" w:sz="0" w:space="0" w:color="auto"/>
            <w:right w:val="none" w:sz="0" w:space="0" w:color="auto"/>
          </w:divBdr>
          <w:divsChild>
            <w:div w:id="506293244">
              <w:marLeft w:val="0"/>
              <w:marRight w:val="0"/>
              <w:marTop w:val="0"/>
              <w:marBottom w:val="0"/>
              <w:divBdr>
                <w:top w:val="none" w:sz="0" w:space="0" w:color="auto"/>
                <w:left w:val="none" w:sz="0" w:space="0" w:color="auto"/>
                <w:bottom w:val="single" w:sz="6" w:space="15" w:color="CDCDCD"/>
                <w:right w:val="none" w:sz="0" w:space="15" w:color="auto"/>
              </w:divBdr>
              <w:divsChild>
                <w:div w:id="749350069">
                  <w:marLeft w:val="0"/>
                  <w:marRight w:val="0"/>
                  <w:marTop w:val="0"/>
                  <w:marBottom w:val="45"/>
                  <w:divBdr>
                    <w:top w:val="none" w:sz="0" w:space="0" w:color="auto"/>
                    <w:left w:val="none" w:sz="0" w:space="0" w:color="auto"/>
                    <w:bottom w:val="none" w:sz="0" w:space="0" w:color="auto"/>
                    <w:right w:val="none" w:sz="0" w:space="0" w:color="auto"/>
                  </w:divBdr>
                  <w:divsChild>
                    <w:div w:id="64324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429689">
          <w:marLeft w:val="0"/>
          <w:marRight w:val="0"/>
          <w:marTop w:val="0"/>
          <w:marBottom w:val="0"/>
          <w:divBdr>
            <w:top w:val="single" w:sz="6" w:space="15" w:color="CCCCCC"/>
            <w:left w:val="none" w:sz="0" w:space="0" w:color="auto"/>
            <w:bottom w:val="none" w:sz="0" w:space="0" w:color="auto"/>
            <w:right w:val="none" w:sz="0" w:space="0" w:color="auto"/>
          </w:divBdr>
          <w:divsChild>
            <w:div w:id="270823146">
              <w:marLeft w:val="0"/>
              <w:marRight w:val="0"/>
              <w:marTop w:val="0"/>
              <w:marBottom w:val="0"/>
              <w:divBdr>
                <w:top w:val="none" w:sz="0" w:space="0" w:color="auto"/>
                <w:left w:val="none" w:sz="0" w:space="0" w:color="auto"/>
                <w:bottom w:val="single" w:sz="6" w:space="15" w:color="CDCDCD"/>
                <w:right w:val="none" w:sz="0" w:space="15" w:color="auto"/>
              </w:divBdr>
              <w:divsChild>
                <w:div w:id="1228342906">
                  <w:marLeft w:val="0"/>
                  <w:marRight w:val="0"/>
                  <w:marTop w:val="0"/>
                  <w:marBottom w:val="45"/>
                  <w:divBdr>
                    <w:top w:val="none" w:sz="0" w:space="0" w:color="auto"/>
                    <w:left w:val="none" w:sz="0" w:space="0" w:color="auto"/>
                    <w:bottom w:val="none" w:sz="0" w:space="0" w:color="auto"/>
                    <w:right w:val="none" w:sz="0" w:space="0" w:color="auto"/>
                  </w:divBdr>
                  <w:divsChild>
                    <w:div w:id="76192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19023">
          <w:marLeft w:val="0"/>
          <w:marRight w:val="0"/>
          <w:marTop w:val="0"/>
          <w:marBottom w:val="0"/>
          <w:divBdr>
            <w:top w:val="single" w:sz="6" w:space="15" w:color="CCCCCC"/>
            <w:left w:val="none" w:sz="0" w:space="0" w:color="auto"/>
            <w:bottom w:val="none" w:sz="0" w:space="0" w:color="auto"/>
            <w:right w:val="none" w:sz="0" w:space="0" w:color="auto"/>
          </w:divBdr>
          <w:divsChild>
            <w:div w:id="108161222">
              <w:marLeft w:val="0"/>
              <w:marRight w:val="0"/>
              <w:marTop w:val="0"/>
              <w:marBottom w:val="0"/>
              <w:divBdr>
                <w:top w:val="none" w:sz="0" w:space="0" w:color="auto"/>
                <w:left w:val="none" w:sz="0" w:space="0" w:color="auto"/>
                <w:bottom w:val="single" w:sz="6" w:space="15" w:color="CDCDCD"/>
                <w:right w:val="none" w:sz="0" w:space="15" w:color="auto"/>
              </w:divBdr>
              <w:divsChild>
                <w:div w:id="621887936">
                  <w:marLeft w:val="0"/>
                  <w:marRight w:val="0"/>
                  <w:marTop w:val="0"/>
                  <w:marBottom w:val="45"/>
                  <w:divBdr>
                    <w:top w:val="none" w:sz="0" w:space="0" w:color="auto"/>
                    <w:left w:val="none" w:sz="0" w:space="0" w:color="auto"/>
                    <w:bottom w:val="none" w:sz="0" w:space="0" w:color="auto"/>
                    <w:right w:val="none" w:sz="0" w:space="0" w:color="auto"/>
                  </w:divBdr>
                  <w:divsChild>
                    <w:div w:id="130122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685402">
          <w:marLeft w:val="0"/>
          <w:marRight w:val="0"/>
          <w:marTop w:val="0"/>
          <w:marBottom w:val="0"/>
          <w:divBdr>
            <w:top w:val="single" w:sz="6" w:space="15" w:color="CCCCCC"/>
            <w:left w:val="none" w:sz="0" w:space="0" w:color="auto"/>
            <w:bottom w:val="none" w:sz="0" w:space="0" w:color="auto"/>
            <w:right w:val="none" w:sz="0" w:space="0" w:color="auto"/>
          </w:divBdr>
          <w:divsChild>
            <w:div w:id="951284993">
              <w:marLeft w:val="0"/>
              <w:marRight w:val="0"/>
              <w:marTop w:val="0"/>
              <w:marBottom w:val="0"/>
              <w:divBdr>
                <w:top w:val="none" w:sz="0" w:space="0" w:color="auto"/>
                <w:left w:val="none" w:sz="0" w:space="0" w:color="auto"/>
                <w:bottom w:val="single" w:sz="6" w:space="15" w:color="CDCDCD"/>
                <w:right w:val="none" w:sz="0" w:space="15" w:color="auto"/>
              </w:divBdr>
              <w:divsChild>
                <w:div w:id="931668635">
                  <w:marLeft w:val="0"/>
                  <w:marRight w:val="0"/>
                  <w:marTop w:val="0"/>
                  <w:marBottom w:val="45"/>
                  <w:divBdr>
                    <w:top w:val="none" w:sz="0" w:space="0" w:color="auto"/>
                    <w:left w:val="none" w:sz="0" w:space="0" w:color="auto"/>
                    <w:bottom w:val="none" w:sz="0" w:space="0" w:color="auto"/>
                    <w:right w:val="none" w:sz="0" w:space="0" w:color="auto"/>
                  </w:divBdr>
                  <w:divsChild>
                    <w:div w:id="2045860933">
                      <w:marLeft w:val="0"/>
                      <w:marRight w:val="0"/>
                      <w:marTop w:val="0"/>
                      <w:marBottom w:val="0"/>
                      <w:divBdr>
                        <w:top w:val="none" w:sz="0" w:space="0" w:color="auto"/>
                        <w:left w:val="none" w:sz="0" w:space="0" w:color="auto"/>
                        <w:bottom w:val="none" w:sz="0" w:space="0" w:color="auto"/>
                        <w:right w:val="none" w:sz="0" w:space="0" w:color="auto"/>
                      </w:divBdr>
                    </w:div>
                    <w:div w:id="1778519970">
                      <w:marLeft w:val="0"/>
                      <w:marRight w:val="0"/>
                      <w:marTop w:val="0"/>
                      <w:marBottom w:val="0"/>
                      <w:divBdr>
                        <w:top w:val="none" w:sz="0" w:space="0" w:color="auto"/>
                        <w:left w:val="none" w:sz="0" w:space="0" w:color="auto"/>
                        <w:bottom w:val="none" w:sz="0" w:space="0" w:color="auto"/>
                        <w:right w:val="none" w:sz="0" w:space="0" w:color="auto"/>
                      </w:divBdr>
                    </w:div>
                    <w:div w:id="1089737374">
                      <w:marLeft w:val="0"/>
                      <w:marRight w:val="0"/>
                      <w:marTop w:val="0"/>
                      <w:marBottom w:val="0"/>
                      <w:divBdr>
                        <w:top w:val="none" w:sz="0" w:space="0" w:color="auto"/>
                        <w:left w:val="none" w:sz="0" w:space="0" w:color="auto"/>
                        <w:bottom w:val="none" w:sz="0" w:space="0" w:color="auto"/>
                        <w:right w:val="none" w:sz="0" w:space="0" w:color="auto"/>
                      </w:divBdr>
                    </w:div>
                    <w:div w:id="1234973749">
                      <w:marLeft w:val="0"/>
                      <w:marRight w:val="0"/>
                      <w:marTop w:val="0"/>
                      <w:marBottom w:val="0"/>
                      <w:divBdr>
                        <w:top w:val="none" w:sz="0" w:space="0" w:color="auto"/>
                        <w:left w:val="none" w:sz="0" w:space="0" w:color="auto"/>
                        <w:bottom w:val="none" w:sz="0" w:space="0" w:color="auto"/>
                        <w:right w:val="none" w:sz="0" w:space="0" w:color="auto"/>
                      </w:divBdr>
                    </w:div>
                    <w:div w:id="202821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11355">
          <w:marLeft w:val="0"/>
          <w:marRight w:val="0"/>
          <w:marTop w:val="0"/>
          <w:marBottom w:val="0"/>
          <w:divBdr>
            <w:top w:val="single" w:sz="6" w:space="15" w:color="CCCCCC"/>
            <w:left w:val="none" w:sz="0" w:space="0" w:color="auto"/>
            <w:bottom w:val="none" w:sz="0" w:space="0" w:color="auto"/>
            <w:right w:val="none" w:sz="0" w:space="0" w:color="auto"/>
          </w:divBdr>
          <w:divsChild>
            <w:div w:id="174003037">
              <w:marLeft w:val="0"/>
              <w:marRight w:val="0"/>
              <w:marTop w:val="0"/>
              <w:marBottom w:val="0"/>
              <w:divBdr>
                <w:top w:val="none" w:sz="0" w:space="0" w:color="auto"/>
                <w:left w:val="none" w:sz="0" w:space="0" w:color="auto"/>
                <w:bottom w:val="single" w:sz="6" w:space="15" w:color="CDCDCD"/>
                <w:right w:val="none" w:sz="0" w:space="15" w:color="auto"/>
              </w:divBdr>
              <w:divsChild>
                <w:div w:id="483088223">
                  <w:marLeft w:val="0"/>
                  <w:marRight w:val="0"/>
                  <w:marTop w:val="0"/>
                  <w:marBottom w:val="45"/>
                  <w:divBdr>
                    <w:top w:val="none" w:sz="0" w:space="0" w:color="auto"/>
                    <w:left w:val="none" w:sz="0" w:space="0" w:color="auto"/>
                    <w:bottom w:val="none" w:sz="0" w:space="0" w:color="auto"/>
                    <w:right w:val="none" w:sz="0" w:space="0" w:color="auto"/>
                  </w:divBdr>
                  <w:divsChild>
                    <w:div w:id="1930308126">
                      <w:marLeft w:val="0"/>
                      <w:marRight w:val="0"/>
                      <w:marTop w:val="0"/>
                      <w:marBottom w:val="0"/>
                      <w:divBdr>
                        <w:top w:val="none" w:sz="0" w:space="0" w:color="auto"/>
                        <w:left w:val="none" w:sz="0" w:space="0" w:color="auto"/>
                        <w:bottom w:val="none" w:sz="0" w:space="0" w:color="auto"/>
                        <w:right w:val="none" w:sz="0" w:space="0" w:color="auto"/>
                      </w:divBdr>
                    </w:div>
                    <w:div w:id="1320188118">
                      <w:marLeft w:val="0"/>
                      <w:marRight w:val="0"/>
                      <w:marTop w:val="0"/>
                      <w:marBottom w:val="0"/>
                      <w:divBdr>
                        <w:top w:val="none" w:sz="0" w:space="0" w:color="auto"/>
                        <w:left w:val="none" w:sz="0" w:space="0" w:color="auto"/>
                        <w:bottom w:val="none" w:sz="0" w:space="0" w:color="auto"/>
                        <w:right w:val="none" w:sz="0" w:space="0" w:color="auto"/>
                      </w:divBdr>
                    </w:div>
                    <w:div w:id="1201893205">
                      <w:marLeft w:val="0"/>
                      <w:marRight w:val="0"/>
                      <w:marTop w:val="0"/>
                      <w:marBottom w:val="0"/>
                      <w:divBdr>
                        <w:top w:val="none" w:sz="0" w:space="0" w:color="auto"/>
                        <w:left w:val="none" w:sz="0" w:space="0" w:color="auto"/>
                        <w:bottom w:val="none" w:sz="0" w:space="0" w:color="auto"/>
                        <w:right w:val="none" w:sz="0" w:space="0" w:color="auto"/>
                      </w:divBdr>
                    </w:div>
                    <w:div w:id="769010292">
                      <w:marLeft w:val="0"/>
                      <w:marRight w:val="0"/>
                      <w:marTop w:val="0"/>
                      <w:marBottom w:val="0"/>
                      <w:divBdr>
                        <w:top w:val="none" w:sz="0" w:space="0" w:color="auto"/>
                        <w:left w:val="none" w:sz="0" w:space="0" w:color="auto"/>
                        <w:bottom w:val="none" w:sz="0" w:space="0" w:color="auto"/>
                        <w:right w:val="none" w:sz="0" w:space="0" w:color="auto"/>
                      </w:divBdr>
                    </w:div>
                    <w:div w:id="118752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677585">
          <w:marLeft w:val="0"/>
          <w:marRight w:val="0"/>
          <w:marTop w:val="0"/>
          <w:marBottom w:val="0"/>
          <w:divBdr>
            <w:top w:val="single" w:sz="6" w:space="15" w:color="CCCCCC"/>
            <w:left w:val="none" w:sz="0" w:space="0" w:color="auto"/>
            <w:bottom w:val="none" w:sz="0" w:space="0" w:color="auto"/>
            <w:right w:val="none" w:sz="0" w:space="0" w:color="auto"/>
          </w:divBdr>
          <w:divsChild>
            <w:div w:id="787089512">
              <w:marLeft w:val="0"/>
              <w:marRight w:val="0"/>
              <w:marTop w:val="0"/>
              <w:marBottom w:val="0"/>
              <w:divBdr>
                <w:top w:val="none" w:sz="0" w:space="0" w:color="auto"/>
                <w:left w:val="none" w:sz="0" w:space="0" w:color="auto"/>
                <w:bottom w:val="single" w:sz="6" w:space="15" w:color="CDCDCD"/>
                <w:right w:val="none" w:sz="0" w:space="15" w:color="auto"/>
              </w:divBdr>
              <w:divsChild>
                <w:div w:id="442499971">
                  <w:marLeft w:val="0"/>
                  <w:marRight w:val="0"/>
                  <w:marTop w:val="0"/>
                  <w:marBottom w:val="45"/>
                  <w:divBdr>
                    <w:top w:val="none" w:sz="0" w:space="0" w:color="auto"/>
                    <w:left w:val="none" w:sz="0" w:space="0" w:color="auto"/>
                    <w:bottom w:val="none" w:sz="0" w:space="0" w:color="auto"/>
                    <w:right w:val="none" w:sz="0" w:space="0" w:color="auto"/>
                  </w:divBdr>
                  <w:divsChild>
                    <w:div w:id="1839692556">
                      <w:marLeft w:val="0"/>
                      <w:marRight w:val="0"/>
                      <w:marTop w:val="0"/>
                      <w:marBottom w:val="0"/>
                      <w:divBdr>
                        <w:top w:val="none" w:sz="0" w:space="0" w:color="auto"/>
                        <w:left w:val="none" w:sz="0" w:space="0" w:color="auto"/>
                        <w:bottom w:val="none" w:sz="0" w:space="0" w:color="auto"/>
                        <w:right w:val="none" w:sz="0" w:space="0" w:color="auto"/>
                      </w:divBdr>
                    </w:div>
                    <w:div w:id="400324317">
                      <w:marLeft w:val="0"/>
                      <w:marRight w:val="0"/>
                      <w:marTop w:val="0"/>
                      <w:marBottom w:val="0"/>
                      <w:divBdr>
                        <w:top w:val="none" w:sz="0" w:space="0" w:color="auto"/>
                        <w:left w:val="none" w:sz="0" w:space="0" w:color="auto"/>
                        <w:bottom w:val="none" w:sz="0" w:space="0" w:color="auto"/>
                        <w:right w:val="none" w:sz="0" w:space="0" w:color="auto"/>
                      </w:divBdr>
                    </w:div>
                    <w:div w:id="628897929">
                      <w:marLeft w:val="0"/>
                      <w:marRight w:val="0"/>
                      <w:marTop w:val="0"/>
                      <w:marBottom w:val="0"/>
                      <w:divBdr>
                        <w:top w:val="none" w:sz="0" w:space="0" w:color="auto"/>
                        <w:left w:val="none" w:sz="0" w:space="0" w:color="auto"/>
                        <w:bottom w:val="none" w:sz="0" w:space="0" w:color="auto"/>
                        <w:right w:val="none" w:sz="0" w:space="0" w:color="auto"/>
                      </w:divBdr>
                    </w:div>
                    <w:div w:id="1821732740">
                      <w:marLeft w:val="0"/>
                      <w:marRight w:val="0"/>
                      <w:marTop w:val="0"/>
                      <w:marBottom w:val="0"/>
                      <w:divBdr>
                        <w:top w:val="none" w:sz="0" w:space="0" w:color="auto"/>
                        <w:left w:val="none" w:sz="0" w:space="0" w:color="auto"/>
                        <w:bottom w:val="none" w:sz="0" w:space="0" w:color="auto"/>
                        <w:right w:val="none" w:sz="0" w:space="0" w:color="auto"/>
                      </w:divBdr>
                    </w:div>
                    <w:div w:id="8521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478162">
          <w:marLeft w:val="0"/>
          <w:marRight w:val="0"/>
          <w:marTop w:val="0"/>
          <w:marBottom w:val="0"/>
          <w:divBdr>
            <w:top w:val="single" w:sz="6" w:space="15" w:color="CCCCCC"/>
            <w:left w:val="none" w:sz="0" w:space="0" w:color="auto"/>
            <w:bottom w:val="none" w:sz="0" w:space="0" w:color="auto"/>
            <w:right w:val="none" w:sz="0" w:space="0" w:color="auto"/>
          </w:divBdr>
          <w:divsChild>
            <w:div w:id="140385882">
              <w:marLeft w:val="0"/>
              <w:marRight w:val="0"/>
              <w:marTop w:val="0"/>
              <w:marBottom w:val="0"/>
              <w:divBdr>
                <w:top w:val="none" w:sz="0" w:space="0" w:color="auto"/>
                <w:left w:val="none" w:sz="0" w:space="0" w:color="auto"/>
                <w:bottom w:val="single" w:sz="6" w:space="15" w:color="CDCDCD"/>
                <w:right w:val="none" w:sz="0" w:space="15" w:color="auto"/>
              </w:divBdr>
              <w:divsChild>
                <w:div w:id="1651858909">
                  <w:marLeft w:val="0"/>
                  <w:marRight w:val="0"/>
                  <w:marTop w:val="0"/>
                  <w:marBottom w:val="45"/>
                  <w:divBdr>
                    <w:top w:val="none" w:sz="0" w:space="0" w:color="auto"/>
                    <w:left w:val="none" w:sz="0" w:space="0" w:color="auto"/>
                    <w:bottom w:val="none" w:sz="0" w:space="0" w:color="auto"/>
                    <w:right w:val="none" w:sz="0" w:space="0" w:color="auto"/>
                  </w:divBdr>
                  <w:divsChild>
                    <w:div w:id="1572695349">
                      <w:marLeft w:val="0"/>
                      <w:marRight w:val="0"/>
                      <w:marTop w:val="0"/>
                      <w:marBottom w:val="0"/>
                      <w:divBdr>
                        <w:top w:val="none" w:sz="0" w:space="0" w:color="auto"/>
                        <w:left w:val="none" w:sz="0" w:space="0" w:color="auto"/>
                        <w:bottom w:val="none" w:sz="0" w:space="0" w:color="auto"/>
                        <w:right w:val="none" w:sz="0" w:space="0" w:color="auto"/>
                      </w:divBdr>
                    </w:div>
                    <w:div w:id="1040670237">
                      <w:marLeft w:val="0"/>
                      <w:marRight w:val="0"/>
                      <w:marTop w:val="0"/>
                      <w:marBottom w:val="0"/>
                      <w:divBdr>
                        <w:top w:val="none" w:sz="0" w:space="0" w:color="auto"/>
                        <w:left w:val="none" w:sz="0" w:space="0" w:color="auto"/>
                        <w:bottom w:val="none" w:sz="0" w:space="0" w:color="auto"/>
                        <w:right w:val="none" w:sz="0" w:space="0" w:color="auto"/>
                      </w:divBdr>
                    </w:div>
                    <w:div w:id="336469865">
                      <w:marLeft w:val="0"/>
                      <w:marRight w:val="0"/>
                      <w:marTop w:val="0"/>
                      <w:marBottom w:val="0"/>
                      <w:divBdr>
                        <w:top w:val="none" w:sz="0" w:space="0" w:color="auto"/>
                        <w:left w:val="none" w:sz="0" w:space="0" w:color="auto"/>
                        <w:bottom w:val="none" w:sz="0" w:space="0" w:color="auto"/>
                        <w:right w:val="none" w:sz="0" w:space="0" w:color="auto"/>
                      </w:divBdr>
                    </w:div>
                    <w:div w:id="587691013">
                      <w:marLeft w:val="0"/>
                      <w:marRight w:val="0"/>
                      <w:marTop w:val="0"/>
                      <w:marBottom w:val="0"/>
                      <w:divBdr>
                        <w:top w:val="none" w:sz="0" w:space="0" w:color="auto"/>
                        <w:left w:val="none" w:sz="0" w:space="0" w:color="auto"/>
                        <w:bottom w:val="none" w:sz="0" w:space="0" w:color="auto"/>
                        <w:right w:val="none" w:sz="0" w:space="0" w:color="auto"/>
                      </w:divBdr>
                    </w:div>
                    <w:div w:id="17310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994119">
          <w:marLeft w:val="0"/>
          <w:marRight w:val="0"/>
          <w:marTop w:val="0"/>
          <w:marBottom w:val="0"/>
          <w:divBdr>
            <w:top w:val="single" w:sz="6" w:space="15" w:color="CCCCCC"/>
            <w:left w:val="none" w:sz="0" w:space="0" w:color="auto"/>
            <w:bottom w:val="none" w:sz="0" w:space="0" w:color="auto"/>
            <w:right w:val="none" w:sz="0" w:space="0" w:color="auto"/>
          </w:divBdr>
          <w:divsChild>
            <w:div w:id="1269583370">
              <w:marLeft w:val="0"/>
              <w:marRight w:val="0"/>
              <w:marTop w:val="0"/>
              <w:marBottom w:val="0"/>
              <w:divBdr>
                <w:top w:val="none" w:sz="0" w:space="0" w:color="auto"/>
                <w:left w:val="none" w:sz="0" w:space="0" w:color="auto"/>
                <w:bottom w:val="single" w:sz="6" w:space="15" w:color="CDCDCD"/>
                <w:right w:val="none" w:sz="0" w:space="15" w:color="auto"/>
              </w:divBdr>
              <w:divsChild>
                <w:div w:id="803231468">
                  <w:marLeft w:val="0"/>
                  <w:marRight w:val="0"/>
                  <w:marTop w:val="0"/>
                  <w:marBottom w:val="45"/>
                  <w:divBdr>
                    <w:top w:val="none" w:sz="0" w:space="0" w:color="auto"/>
                    <w:left w:val="none" w:sz="0" w:space="0" w:color="auto"/>
                    <w:bottom w:val="none" w:sz="0" w:space="0" w:color="auto"/>
                    <w:right w:val="none" w:sz="0" w:space="0" w:color="auto"/>
                  </w:divBdr>
                  <w:divsChild>
                    <w:div w:id="1407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6.xml"/><Relationship Id="rId18" Type="http://schemas.openxmlformats.org/officeDocument/2006/relationships/image" Target="media/image4.wmf"/><Relationship Id="rId26" Type="http://schemas.openxmlformats.org/officeDocument/2006/relationships/control" Target="activeX/activeX16.xml"/><Relationship Id="rId39" Type="http://schemas.openxmlformats.org/officeDocument/2006/relationships/control" Target="activeX/activeX28.xml"/><Relationship Id="rId3" Type="http://schemas.microsoft.com/office/2007/relationships/stylesWithEffects" Target="stylesWithEffects.xml"/><Relationship Id="rId21" Type="http://schemas.openxmlformats.org/officeDocument/2006/relationships/control" Target="activeX/activeX11.xml"/><Relationship Id="rId34" Type="http://schemas.openxmlformats.org/officeDocument/2006/relationships/control" Target="activeX/activeX24.xml"/><Relationship Id="rId7" Type="http://schemas.openxmlformats.org/officeDocument/2006/relationships/control" Target="activeX/activeX1.xml"/><Relationship Id="rId12" Type="http://schemas.openxmlformats.org/officeDocument/2006/relationships/control" Target="activeX/activeX5.xml"/><Relationship Id="rId17" Type="http://schemas.openxmlformats.org/officeDocument/2006/relationships/control" Target="activeX/activeX9.xml"/><Relationship Id="rId25" Type="http://schemas.openxmlformats.org/officeDocument/2006/relationships/control" Target="activeX/activeX15.xml"/><Relationship Id="rId33" Type="http://schemas.openxmlformats.org/officeDocument/2006/relationships/control" Target="activeX/activeX23.xml"/><Relationship Id="rId38" Type="http://schemas.openxmlformats.org/officeDocument/2006/relationships/image" Target="media/image6.wmf"/><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control" Target="activeX/activeX1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control" Target="activeX/activeX4.xml"/><Relationship Id="rId24" Type="http://schemas.openxmlformats.org/officeDocument/2006/relationships/control" Target="activeX/activeX14.xml"/><Relationship Id="rId32" Type="http://schemas.openxmlformats.org/officeDocument/2006/relationships/control" Target="activeX/activeX22.xml"/><Relationship Id="rId37" Type="http://schemas.openxmlformats.org/officeDocument/2006/relationships/control" Target="activeX/activeX2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8.xml"/><Relationship Id="rId23" Type="http://schemas.openxmlformats.org/officeDocument/2006/relationships/control" Target="activeX/activeX13.xml"/><Relationship Id="rId28" Type="http://schemas.openxmlformats.org/officeDocument/2006/relationships/control" Target="activeX/activeX18.xml"/><Relationship Id="rId36" Type="http://schemas.openxmlformats.org/officeDocument/2006/relationships/control" Target="activeX/activeX26.xml"/><Relationship Id="rId10" Type="http://schemas.openxmlformats.org/officeDocument/2006/relationships/control" Target="activeX/activeX3.xml"/><Relationship Id="rId19" Type="http://schemas.openxmlformats.org/officeDocument/2006/relationships/control" Target="activeX/activeX10.xml"/><Relationship Id="rId31" Type="http://schemas.openxmlformats.org/officeDocument/2006/relationships/control" Target="activeX/activeX2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ontrol" Target="activeX/activeX7.xml"/><Relationship Id="rId22" Type="http://schemas.openxmlformats.org/officeDocument/2006/relationships/control" Target="activeX/activeX12.xml"/><Relationship Id="rId27" Type="http://schemas.openxmlformats.org/officeDocument/2006/relationships/control" Target="activeX/activeX17.xml"/><Relationship Id="rId30" Type="http://schemas.openxmlformats.org/officeDocument/2006/relationships/control" Target="activeX/activeX20.xml"/><Relationship Id="rId35" Type="http://schemas.openxmlformats.org/officeDocument/2006/relationships/control" Target="activeX/activeX2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Elvin</cp:lastModifiedBy>
  <cp:revision>4</cp:revision>
  <dcterms:created xsi:type="dcterms:W3CDTF">2018-08-30T01:15:00Z</dcterms:created>
  <dcterms:modified xsi:type="dcterms:W3CDTF">2018-08-30T01:28:00Z</dcterms:modified>
</cp:coreProperties>
</file>